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C431" w14:textId="77777777" w:rsidR="00B310B1" w:rsidRDefault="00B310B1" w:rsidP="00B310B1">
      <w:pPr>
        <w:jc w:val="center"/>
        <w:rPr>
          <w:rFonts w:ascii="Helvetica" w:hAnsi="Helvetica"/>
          <w:sz w:val="80"/>
          <w:szCs w:val="80"/>
          <w:lang w:val="en-US"/>
        </w:rPr>
      </w:pPr>
    </w:p>
    <w:p w14:paraId="03C8868A" w14:textId="77777777" w:rsidR="00B310B1" w:rsidRDefault="00B310B1" w:rsidP="00B310B1">
      <w:pPr>
        <w:jc w:val="center"/>
        <w:rPr>
          <w:rFonts w:ascii="Helvetica" w:hAnsi="Helvetica"/>
          <w:sz w:val="80"/>
          <w:szCs w:val="80"/>
          <w:lang w:val="en-US"/>
        </w:rPr>
      </w:pPr>
    </w:p>
    <w:p w14:paraId="661CDBDF" w14:textId="12CDB9B3" w:rsidR="00FA16B5" w:rsidRPr="00B310B1" w:rsidRDefault="00FA16B5" w:rsidP="00B310B1">
      <w:pPr>
        <w:jc w:val="center"/>
        <w:rPr>
          <w:rFonts w:ascii="Helvetica" w:hAnsi="Helvetica"/>
          <w:sz w:val="80"/>
          <w:szCs w:val="80"/>
          <w:lang w:val="en-US"/>
        </w:rPr>
      </w:pPr>
      <w:r w:rsidRPr="00B310B1">
        <w:rPr>
          <w:rFonts w:ascii="Helvetica" w:hAnsi="Helvetica"/>
          <w:sz w:val="80"/>
          <w:szCs w:val="80"/>
          <w:lang w:val="en-US"/>
        </w:rPr>
        <w:t>TWO-GUN</w:t>
      </w:r>
      <w:r w:rsidR="00B310B1">
        <w:rPr>
          <w:rFonts w:ascii="Helvetica" w:hAnsi="Helvetica"/>
          <w:sz w:val="80"/>
          <w:szCs w:val="80"/>
          <w:lang w:val="en-US"/>
        </w:rPr>
        <w:t xml:space="preserve"> </w:t>
      </w:r>
      <w:r w:rsidR="00B310B1" w:rsidRPr="00B310B1">
        <w:rPr>
          <w:rFonts w:ascii="Helvetica" w:hAnsi="Helvetica"/>
          <w:sz w:val="80"/>
          <w:szCs w:val="80"/>
          <w:lang w:val="en-US"/>
        </w:rPr>
        <w:t>ACTION</w:t>
      </w:r>
      <w:r w:rsidR="00B310B1">
        <w:rPr>
          <w:rFonts w:ascii="Helvetica" w:hAnsi="Helvetica"/>
          <w:sz w:val="80"/>
          <w:szCs w:val="80"/>
          <w:lang w:val="en-US"/>
        </w:rPr>
        <w:t xml:space="preserve"> </w:t>
      </w:r>
      <w:r w:rsidR="00B310B1" w:rsidRPr="00B310B1">
        <w:rPr>
          <w:rFonts w:ascii="Helvetica" w:hAnsi="Helvetica"/>
          <w:sz w:val="80"/>
          <w:szCs w:val="80"/>
          <w:lang w:val="en-US"/>
        </w:rPr>
        <w:t>CHALLENGE</w:t>
      </w:r>
      <w:r w:rsidR="00B310B1">
        <w:rPr>
          <w:rFonts w:ascii="Helvetica" w:hAnsi="Helvetica"/>
          <w:sz w:val="80"/>
          <w:szCs w:val="80"/>
          <w:lang w:val="en-US"/>
        </w:rPr>
        <w:t xml:space="preserve"> </w:t>
      </w:r>
      <w:r w:rsidRPr="00B310B1">
        <w:rPr>
          <w:rFonts w:ascii="Helvetica" w:hAnsi="Helvetica"/>
          <w:sz w:val="80"/>
          <w:szCs w:val="80"/>
          <w:lang w:val="en-US"/>
        </w:rPr>
        <w:t>MATCH</w:t>
      </w:r>
    </w:p>
    <w:p w14:paraId="7C2BDE6A" w14:textId="77777777" w:rsidR="00A95C6E" w:rsidRPr="00B310B1" w:rsidRDefault="00FA16B5" w:rsidP="00FA16B5">
      <w:pPr>
        <w:jc w:val="center"/>
        <w:rPr>
          <w:rFonts w:ascii="Helvetica" w:hAnsi="Helvetica"/>
          <w:sz w:val="80"/>
          <w:szCs w:val="80"/>
          <w:lang w:val="en-US"/>
        </w:rPr>
      </w:pPr>
      <w:r w:rsidRPr="00B310B1">
        <w:rPr>
          <w:rFonts w:ascii="Helvetica" w:hAnsi="Helvetica"/>
          <w:sz w:val="80"/>
          <w:szCs w:val="80"/>
          <w:lang w:val="en-US"/>
        </w:rPr>
        <w:t>(2G-ACM)</w:t>
      </w:r>
    </w:p>
    <w:p w14:paraId="3A0071A2" w14:textId="77777777" w:rsidR="000744D1" w:rsidRPr="009C529D" w:rsidRDefault="000744D1" w:rsidP="00FA16B5">
      <w:pPr>
        <w:jc w:val="center"/>
        <w:rPr>
          <w:rFonts w:ascii="Helvetica" w:hAnsi="Helvetica"/>
          <w:sz w:val="96"/>
          <w:szCs w:val="96"/>
          <w:lang w:val="en-US"/>
        </w:rPr>
      </w:pPr>
    </w:p>
    <w:p w14:paraId="3E1427B2" w14:textId="3AAE0FC9" w:rsidR="000744D1" w:rsidRPr="00B310B1" w:rsidRDefault="00747196" w:rsidP="00FA16B5">
      <w:pPr>
        <w:jc w:val="center"/>
        <w:rPr>
          <w:rFonts w:ascii="Helvetica" w:hAnsi="Helvetica"/>
          <w:sz w:val="80"/>
          <w:szCs w:val="80"/>
          <w:lang w:val="en-US"/>
        </w:rPr>
      </w:pPr>
      <w:r>
        <w:rPr>
          <w:rFonts w:ascii="Helvetica" w:hAnsi="Helvetica"/>
          <w:sz w:val="80"/>
          <w:szCs w:val="80"/>
          <w:lang w:val="en-US"/>
        </w:rPr>
        <w:t xml:space="preserve">INTERNATIONAL </w:t>
      </w:r>
      <w:bookmarkStart w:id="0" w:name="_GoBack"/>
      <w:bookmarkEnd w:id="0"/>
      <w:r w:rsidR="00FA16B5" w:rsidRPr="00B310B1">
        <w:rPr>
          <w:rFonts w:ascii="Helvetica" w:hAnsi="Helvetica"/>
          <w:sz w:val="80"/>
          <w:szCs w:val="80"/>
          <w:lang w:val="en-US"/>
        </w:rPr>
        <w:t>RULES</w:t>
      </w:r>
    </w:p>
    <w:p w14:paraId="2643BB52" w14:textId="77777777" w:rsidR="00FA16B5" w:rsidRPr="009C529D" w:rsidRDefault="00FA16B5" w:rsidP="00FA16B5">
      <w:pPr>
        <w:jc w:val="center"/>
        <w:rPr>
          <w:rFonts w:ascii="Helvetica" w:hAnsi="Helvetica"/>
          <w:lang w:val="en-US"/>
        </w:rPr>
      </w:pPr>
    </w:p>
    <w:p w14:paraId="0F760299" w14:textId="77777777" w:rsidR="00FA16B5" w:rsidRPr="009C529D" w:rsidRDefault="00FA16B5" w:rsidP="00FA16B5">
      <w:pPr>
        <w:jc w:val="center"/>
        <w:rPr>
          <w:rFonts w:ascii="Helvetica" w:hAnsi="Helvetica"/>
          <w:lang w:val="en-US"/>
        </w:rPr>
      </w:pPr>
    </w:p>
    <w:p w14:paraId="3D4E57D6" w14:textId="77777777" w:rsidR="00FA16B5" w:rsidRPr="009C529D" w:rsidRDefault="00FA16B5" w:rsidP="00FA16B5">
      <w:pPr>
        <w:jc w:val="center"/>
        <w:rPr>
          <w:rFonts w:ascii="Helvetica" w:hAnsi="Helvetica"/>
          <w:lang w:val="en-US"/>
        </w:rPr>
      </w:pPr>
    </w:p>
    <w:p w14:paraId="018C85B0" w14:textId="77777777" w:rsidR="00FA16B5" w:rsidRPr="009C529D" w:rsidRDefault="00FA16B5" w:rsidP="00FA16B5">
      <w:pPr>
        <w:jc w:val="center"/>
        <w:rPr>
          <w:rFonts w:ascii="Helvetica" w:hAnsi="Helvetica"/>
          <w:lang w:val="en-US"/>
        </w:rPr>
      </w:pPr>
    </w:p>
    <w:p w14:paraId="06F1555B" w14:textId="77777777" w:rsidR="00FA16B5" w:rsidRPr="009C529D" w:rsidRDefault="00FA16B5" w:rsidP="00FA16B5">
      <w:pPr>
        <w:jc w:val="center"/>
        <w:rPr>
          <w:rFonts w:ascii="Helvetica" w:hAnsi="Helvetica"/>
          <w:lang w:val="en-US"/>
        </w:rPr>
      </w:pPr>
    </w:p>
    <w:p w14:paraId="7364422C" w14:textId="77777777" w:rsidR="00FA16B5" w:rsidRPr="009C529D" w:rsidRDefault="00FA16B5" w:rsidP="00FA16B5">
      <w:pPr>
        <w:jc w:val="center"/>
        <w:rPr>
          <w:rFonts w:ascii="Helvetica" w:hAnsi="Helvetica"/>
          <w:lang w:val="en-US"/>
        </w:rPr>
      </w:pPr>
    </w:p>
    <w:p w14:paraId="684B8D94" w14:textId="77777777" w:rsidR="00FA16B5" w:rsidRPr="009C529D" w:rsidRDefault="00FA16B5" w:rsidP="00FA16B5">
      <w:pPr>
        <w:jc w:val="center"/>
        <w:rPr>
          <w:rFonts w:ascii="Helvetica" w:hAnsi="Helvetica"/>
          <w:lang w:val="en-US"/>
        </w:rPr>
      </w:pPr>
    </w:p>
    <w:p w14:paraId="3583451A" w14:textId="77777777" w:rsidR="00FA16B5" w:rsidRPr="009C529D" w:rsidRDefault="00FA16B5" w:rsidP="00FA16B5">
      <w:pPr>
        <w:jc w:val="center"/>
        <w:rPr>
          <w:rFonts w:ascii="Helvetica" w:hAnsi="Helvetica"/>
          <w:lang w:val="en-US"/>
        </w:rPr>
      </w:pPr>
    </w:p>
    <w:p w14:paraId="07FEC43A" w14:textId="77777777" w:rsidR="00FA16B5" w:rsidRPr="009C529D" w:rsidRDefault="00FA16B5" w:rsidP="00FA16B5">
      <w:pPr>
        <w:jc w:val="center"/>
        <w:rPr>
          <w:rFonts w:ascii="Helvetica" w:hAnsi="Helvetica"/>
          <w:lang w:val="en-US"/>
        </w:rPr>
      </w:pPr>
    </w:p>
    <w:p w14:paraId="53BA8703" w14:textId="77777777" w:rsidR="00FA16B5" w:rsidRPr="009C529D" w:rsidRDefault="00FA16B5" w:rsidP="00FA16B5">
      <w:pPr>
        <w:jc w:val="center"/>
        <w:rPr>
          <w:rFonts w:ascii="Helvetica" w:hAnsi="Helvetica"/>
          <w:lang w:val="en-US"/>
        </w:rPr>
      </w:pPr>
    </w:p>
    <w:p w14:paraId="35DA62CB" w14:textId="77777777" w:rsidR="00FA16B5" w:rsidRPr="009C529D" w:rsidRDefault="00FA16B5" w:rsidP="00FA16B5">
      <w:pPr>
        <w:jc w:val="center"/>
        <w:rPr>
          <w:rFonts w:ascii="Helvetica" w:hAnsi="Helvetica"/>
          <w:lang w:val="en-US"/>
        </w:rPr>
      </w:pPr>
    </w:p>
    <w:p w14:paraId="160CE462" w14:textId="77777777" w:rsidR="00FA16B5" w:rsidRPr="009C529D" w:rsidRDefault="00FA16B5" w:rsidP="00FA16B5">
      <w:pPr>
        <w:jc w:val="center"/>
        <w:rPr>
          <w:rFonts w:ascii="Helvetica" w:hAnsi="Helvetica"/>
          <w:lang w:val="en-US"/>
        </w:rPr>
      </w:pPr>
    </w:p>
    <w:p w14:paraId="07A246E4" w14:textId="77777777" w:rsidR="00FA16B5" w:rsidRPr="009C529D" w:rsidRDefault="00FA16B5" w:rsidP="00FA16B5">
      <w:pPr>
        <w:jc w:val="center"/>
        <w:rPr>
          <w:rFonts w:ascii="Helvetica" w:hAnsi="Helvetica"/>
          <w:lang w:val="en-US"/>
        </w:rPr>
      </w:pPr>
    </w:p>
    <w:p w14:paraId="778650A6" w14:textId="77777777" w:rsidR="00FA16B5" w:rsidRPr="009C529D" w:rsidRDefault="00FA16B5" w:rsidP="00FA16B5">
      <w:pPr>
        <w:jc w:val="center"/>
        <w:rPr>
          <w:rFonts w:ascii="Helvetica" w:hAnsi="Helvetica"/>
          <w:lang w:val="en-US"/>
        </w:rPr>
      </w:pPr>
    </w:p>
    <w:p w14:paraId="76D0D681" w14:textId="77777777" w:rsidR="00FA16B5" w:rsidRPr="009C529D" w:rsidRDefault="00FA16B5" w:rsidP="00FA16B5">
      <w:pPr>
        <w:jc w:val="center"/>
        <w:rPr>
          <w:rFonts w:ascii="Helvetica" w:hAnsi="Helvetica"/>
          <w:lang w:val="en-US"/>
        </w:rPr>
      </w:pPr>
    </w:p>
    <w:p w14:paraId="44C209C6" w14:textId="77777777" w:rsidR="00FA16B5" w:rsidRPr="009C529D" w:rsidRDefault="00FA16B5" w:rsidP="00FA16B5">
      <w:pPr>
        <w:jc w:val="center"/>
        <w:rPr>
          <w:rFonts w:ascii="Helvetica" w:hAnsi="Helvetica"/>
          <w:lang w:val="en-US"/>
        </w:rPr>
      </w:pPr>
    </w:p>
    <w:p w14:paraId="62FDD4F5" w14:textId="77777777" w:rsidR="00FA16B5" w:rsidRPr="009C529D" w:rsidRDefault="00FA16B5" w:rsidP="00FA16B5">
      <w:pPr>
        <w:jc w:val="center"/>
        <w:rPr>
          <w:rFonts w:ascii="Helvetica" w:hAnsi="Helvetica"/>
          <w:lang w:val="en-US"/>
        </w:rPr>
      </w:pPr>
    </w:p>
    <w:p w14:paraId="3EDFA7A6" w14:textId="77777777" w:rsidR="00FA16B5" w:rsidRPr="009C529D" w:rsidRDefault="00FA16B5" w:rsidP="00FA16B5">
      <w:pPr>
        <w:jc w:val="center"/>
        <w:rPr>
          <w:rFonts w:ascii="Helvetica" w:hAnsi="Helvetica"/>
          <w:lang w:val="en-US"/>
        </w:rPr>
      </w:pPr>
    </w:p>
    <w:p w14:paraId="252F73AF" w14:textId="77777777" w:rsidR="00FA16B5" w:rsidRPr="009C529D" w:rsidRDefault="00FA16B5" w:rsidP="00FA16B5">
      <w:pPr>
        <w:jc w:val="center"/>
        <w:rPr>
          <w:rFonts w:ascii="Helvetica" w:hAnsi="Helvetica"/>
          <w:lang w:val="en-US"/>
        </w:rPr>
      </w:pPr>
    </w:p>
    <w:p w14:paraId="2875B507" w14:textId="77777777" w:rsidR="00FA16B5" w:rsidRPr="009C529D" w:rsidRDefault="00FA16B5" w:rsidP="00FA16B5">
      <w:pPr>
        <w:jc w:val="center"/>
        <w:rPr>
          <w:rFonts w:ascii="Helvetica" w:hAnsi="Helvetica"/>
          <w:lang w:val="en-US"/>
        </w:rPr>
      </w:pPr>
    </w:p>
    <w:p w14:paraId="46AE86B7" w14:textId="77777777" w:rsidR="00FA16B5" w:rsidRPr="009C529D" w:rsidRDefault="00FA16B5" w:rsidP="00FA16B5">
      <w:pPr>
        <w:jc w:val="center"/>
        <w:rPr>
          <w:rFonts w:ascii="Helvetica" w:hAnsi="Helvetica"/>
          <w:lang w:val="en-US"/>
        </w:rPr>
      </w:pPr>
    </w:p>
    <w:p w14:paraId="3072E4A9" w14:textId="77777777" w:rsidR="00FA16B5" w:rsidRPr="009C529D" w:rsidRDefault="00FA16B5" w:rsidP="00FA16B5">
      <w:pPr>
        <w:jc w:val="center"/>
        <w:rPr>
          <w:rFonts w:ascii="Helvetica" w:hAnsi="Helvetica"/>
          <w:lang w:val="en-US"/>
        </w:rPr>
      </w:pPr>
    </w:p>
    <w:p w14:paraId="42BAFA7D" w14:textId="6D82749B" w:rsidR="000744D1" w:rsidRPr="009C529D" w:rsidRDefault="004B540C" w:rsidP="00FA16B5">
      <w:pPr>
        <w:ind w:left="1440"/>
        <w:rPr>
          <w:rFonts w:ascii="Helvetica" w:hAnsi="Helvetica"/>
          <w:lang w:val="en-US"/>
        </w:rPr>
      </w:pPr>
      <w:r w:rsidRPr="009C529D">
        <w:rPr>
          <w:rFonts w:ascii="Helvetica" w:hAnsi="Helvetica"/>
          <w:lang w:val="en-US"/>
        </w:rPr>
        <w:t>Version:</w:t>
      </w:r>
      <w:r w:rsidRPr="009C529D">
        <w:rPr>
          <w:rFonts w:ascii="Helvetica" w:hAnsi="Helvetica"/>
          <w:lang w:val="en-US"/>
        </w:rPr>
        <w:tab/>
      </w:r>
      <w:r w:rsidR="000744D1" w:rsidRPr="009C529D">
        <w:rPr>
          <w:rFonts w:ascii="Helvetica" w:hAnsi="Helvetica"/>
          <w:lang w:val="en-US"/>
        </w:rPr>
        <w:t>1.</w:t>
      </w:r>
      <w:r w:rsidR="009E525C">
        <w:rPr>
          <w:rFonts w:ascii="Helvetica" w:hAnsi="Helvetica"/>
          <w:lang w:val="en-US"/>
        </w:rPr>
        <w:t>4</w:t>
      </w:r>
      <w:r w:rsidR="0094081B">
        <w:rPr>
          <w:rFonts w:ascii="Helvetica" w:hAnsi="Helvetica"/>
          <w:lang w:val="en-US"/>
        </w:rPr>
        <w:t>-DRAFT</w:t>
      </w:r>
    </w:p>
    <w:p w14:paraId="1A28781C" w14:textId="547901A9" w:rsidR="00FA16B5" w:rsidRDefault="00FA16B5" w:rsidP="004B540C">
      <w:pPr>
        <w:ind w:left="1440"/>
        <w:rPr>
          <w:rFonts w:ascii="Helvetica" w:hAnsi="Helvetica"/>
          <w:lang w:val="en-US"/>
        </w:rPr>
      </w:pPr>
      <w:r w:rsidRPr="009C529D">
        <w:rPr>
          <w:rFonts w:ascii="Helvetica" w:hAnsi="Helvetica"/>
          <w:lang w:val="en-US"/>
        </w:rPr>
        <w:t xml:space="preserve">Date: </w:t>
      </w:r>
      <w:r w:rsidR="004B540C" w:rsidRPr="009C529D">
        <w:rPr>
          <w:rFonts w:ascii="Helvetica" w:hAnsi="Helvetica"/>
          <w:lang w:val="en-US"/>
        </w:rPr>
        <w:tab/>
      </w:r>
      <w:r w:rsidR="004B540C" w:rsidRPr="009C529D">
        <w:rPr>
          <w:rFonts w:ascii="Helvetica" w:hAnsi="Helvetica"/>
          <w:lang w:val="en-US"/>
        </w:rPr>
        <w:tab/>
      </w:r>
      <w:r w:rsidR="009E525C">
        <w:rPr>
          <w:rFonts w:ascii="Helvetica" w:hAnsi="Helvetica"/>
          <w:lang w:val="en-US"/>
        </w:rPr>
        <w:t>Feb 2019</w:t>
      </w:r>
    </w:p>
    <w:p w14:paraId="1D472CF8" w14:textId="4E94F7C4" w:rsidR="00D21149" w:rsidRDefault="00D21149">
      <w:pPr>
        <w:rPr>
          <w:rFonts w:ascii="Helvetica" w:hAnsi="Helvetica"/>
          <w:lang w:val="en-US"/>
        </w:rPr>
      </w:pPr>
      <w:r>
        <w:rPr>
          <w:rFonts w:ascii="Helvetica" w:hAnsi="Helvetica"/>
          <w:lang w:val="en-US"/>
        </w:rPr>
        <w:br w:type="page"/>
      </w:r>
    </w:p>
    <w:p w14:paraId="3AC3D140" w14:textId="05DB01E8" w:rsidR="00261264" w:rsidRPr="00261264" w:rsidRDefault="00261264" w:rsidP="00A3512C">
      <w:pPr>
        <w:rPr>
          <w:rFonts w:ascii="Helvetica" w:hAnsi="Helvetica"/>
          <w:b/>
          <w:lang w:val="en-US"/>
        </w:rPr>
      </w:pPr>
      <w:r w:rsidRPr="00261264">
        <w:rPr>
          <w:rFonts w:ascii="Helvetica" w:hAnsi="Helvetica"/>
          <w:b/>
          <w:lang w:val="en-US"/>
        </w:rPr>
        <w:lastRenderedPageBreak/>
        <w:t>Attribution:</w:t>
      </w:r>
    </w:p>
    <w:p w14:paraId="18BF8195" w14:textId="77777777" w:rsidR="00261264" w:rsidRDefault="00261264" w:rsidP="00A3512C">
      <w:pPr>
        <w:rPr>
          <w:rFonts w:ascii="Helvetica" w:hAnsi="Helvetica"/>
          <w:lang w:val="en-US"/>
        </w:rPr>
      </w:pPr>
    </w:p>
    <w:p w14:paraId="3DE4CD6A" w14:textId="0BA04907" w:rsidR="00261264" w:rsidRDefault="009E525C" w:rsidP="007D4348">
      <w:pPr>
        <w:spacing w:line="480" w:lineRule="auto"/>
        <w:rPr>
          <w:rFonts w:ascii="Helvetica" w:hAnsi="Helvetica"/>
          <w:lang w:val="en-US"/>
        </w:rPr>
      </w:pPr>
      <w:r>
        <w:rPr>
          <w:rFonts w:ascii="Helvetica" w:hAnsi="Helvetica"/>
          <w:lang w:val="en-US"/>
        </w:rPr>
        <w:t xml:space="preserve">The original content on which this derivative work is based was sourced at </w:t>
      </w:r>
      <w:hyperlink r:id="rId8" w:history="1">
        <w:r w:rsidRPr="00A9519C">
          <w:rPr>
            <w:rStyle w:val="Hyperlink"/>
            <w:rFonts w:ascii="Helvetica" w:hAnsi="Helvetica"/>
            <w:lang w:val="en-US"/>
          </w:rPr>
          <w:t>http://twogunaction.squarespace.com/</w:t>
        </w:r>
      </w:hyperlink>
    </w:p>
    <w:p w14:paraId="375EE5BE" w14:textId="77777777" w:rsidR="00930BB8" w:rsidRDefault="00930BB8" w:rsidP="00A3512C">
      <w:pPr>
        <w:rPr>
          <w:rFonts w:ascii="Helvetica" w:hAnsi="Helvetica"/>
          <w:b/>
          <w:lang w:val="en-US"/>
        </w:rPr>
      </w:pPr>
    </w:p>
    <w:p w14:paraId="7EFF5820" w14:textId="3D685CC3" w:rsidR="00261264" w:rsidRPr="00261264" w:rsidRDefault="00261264" w:rsidP="00A3512C">
      <w:pPr>
        <w:rPr>
          <w:rFonts w:ascii="Helvetica" w:hAnsi="Helvetica"/>
          <w:b/>
          <w:lang w:val="en-US"/>
        </w:rPr>
      </w:pPr>
      <w:r w:rsidRPr="00261264">
        <w:rPr>
          <w:rFonts w:ascii="Helvetica" w:hAnsi="Helvetica"/>
          <w:b/>
          <w:lang w:val="en-US"/>
        </w:rPr>
        <w:t xml:space="preserve">Content </w:t>
      </w:r>
      <w:proofErr w:type="spellStart"/>
      <w:r w:rsidRPr="00261264">
        <w:rPr>
          <w:rFonts w:ascii="Helvetica" w:hAnsi="Helvetica"/>
          <w:b/>
          <w:lang w:val="en-US"/>
        </w:rPr>
        <w:t>Licence</w:t>
      </w:r>
      <w:proofErr w:type="spellEnd"/>
      <w:r w:rsidRPr="00261264">
        <w:rPr>
          <w:rFonts w:ascii="Helvetica" w:hAnsi="Helvetica"/>
          <w:b/>
          <w:lang w:val="en-US"/>
        </w:rPr>
        <w:t>:</w:t>
      </w:r>
    </w:p>
    <w:p w14:paraId="1EEC22B4" w14:textId="77777777" w:rsidR="00261264" w:rsidRDefault="00261264" w:rsidP="00A3512C">
      <w:pPr>
        <w:rPr>
          <w:rFonts w:ascii="Helvetica" w:hAnsi="Helvetica"/>
          <w:lang w:val="en-US"/>
        </w:rPr>
      </w:pPr>
    </w:p>
    <w:p w14:paraId="67BB8592" w14:textId="71AFEAC5" w:rsidR="00261264" w:rsidRDefault="00261264" w:rsidP="007D4348">
      <w:pPr>
        <w:spacing w:line="480" w:lineRule="auto"/>
        <w:rPr>
          <w:rFonts w:ascii="Helvetica" w:hAnsi="Helvetica"/>
          <w:lang w:val="en-US"/>
        </w:rPr>
      </w:pPr>
      <w:r>
        <w:rPr>
          <w:rFonts w:ascii="Helvetica" w:hAnsi="Helvetica"/>
          <w:lang w:val="en-US"/>
        </w:rPr>
        <w:t xml:space="preserve">This work is licensed under a </w:t>
      </w:r>
      <w:r w:rsidRPr="00261264">
        <w:rPr>
          <w:rFonts w:ascii="Helvetica" w:hAnsi="Helvetica"/>
          <w:lang w:val="en-US"/>
        </w:rPr>
        <w:t>Creative Commons Attribution</w:t>
      </w:r>
      <w:r>
        <w:rPr>
          <w:rFonts w:ascii="Helvetica" w:hAnsi="Helvetica"/>
          <w:lang w:val="en-US"/>
        </w:rPr>
        <w:t xml:space="preserve"> </w:t>
      </w:r>
      <w:r w:rsidRPr="00261264">
        <w:rPr>
          <w:rFonts w:ascii="Helvetica" w:hAnsi="Helvetica"/>
          <w:lang w:val="en-US"/>
        </w:rPr>
        <w:t>-</w:t>
      </w:r>
      <w:r>
        <w:rPr>
          <w:rFonts w:ascii="Helvetica" w:hAnsi="Helvetica"/>
          <w:lang w:val="en-US"/>
        </w:rPr>
        <w:t xml:space="preserve"> </w:t>
      </w:r>
      <w:proofErr w:type="gramStart"/>
      <w:r w:rsidRPr="00261264">
        <w:rPr>
          <w:rFonts w:ascii="Helvetica" w:hAnsi="Helvetica"/>
          <w:lang w:val="en-US"/>
        </w:rPr>
        <w:t>Non</w:t>
      </w:r>
      <w:r>
        <w:rPr>
          <w:rFonts w:ascii="Helvetica" w:hAnsi="Helvetica"/>
          <w:lang w:val="en-US"/>
        </w:rPr>
        <w:t xml:space="preserve"> </w:t>
      </w:r>
      <w:r w:rsidRPr="00261264">
        <w:rPr>
          <w:rFonts w:ascii="Helvetica" w:hAnsi="Helvetica"/>
          <w:lang w:val="en-US"/>
        </w:rPr>
        <w:t>Commercial</w:t>
      </w:r>
      <w:proofErr w:type="gramEnd"/>
      <w:r w:rsidRPr="00261264">
        <w:rPr>
          <w:rFonts w:ascii="Helvetica" w:hAnsi="Helvetica"/>
          <w:lang w:val="en-US"/>
        </w:rPr>
        <w:t xml:space="preserve"> 4.0 International License.</w:t>
      </w:r>
      <w:r>
        <w:rPr>
          <w:rFonts w:ascii="Helvetica" w:hAnsi="Helvetica"/>
        </w:rPr>
        <w:t xml:space="preserve"> </w:t>
      </w:r>
      <w:hyperlink r:id="rId9" w:history="1">
        <w:r w:rsidR="009E525C" w:rsidRPr="00A9519C">
          <w:rPr>
            <w:rStyle w:val="Hyperlink"/>
            <w:rFonts w:ascii="Helvetica" w:hAnsi="Helvetica"/>
            <w:lang w:val="en-US"/>
          </w:rPr>
          <w:t>https://creativecommons.org/licenses/by-nc/4.0/</w:t>
        </w:r>
      </w:hyperlink>
    </w:p>
    <w:p w14:paraId="450A6FCA" w14:textId="42DF3847" w:rsidR="009E525C" w:rsidRDefault="009E525C" w:rsidP="00A3512C">
      <w:pPr>
        <w:rPr>
          <w:rFonts w:ascii="Helvetica" w:hAnsi="Helvetica"/>
          <w:lang w:val="en-US"/>
        </w:rPr>
      </w:pPr>
    </w:p>
    <w:p w14:paraId="087ECF6B" w14:textId="77777777" w:rsidR="009E525C" w:rsidRDefault="009E525C" w:rsidP="00A3512C">
      <w:pPr>
        <w:rPr>
          <w:rFonts w:ascii="Helvetica" w:hAnsi="Helvetica"/>
          <w:lang w:val="en-US"/>
        </w:rPr>
      </w:pPr>
    </w:p>
    <w:p w14:paraId="07F47908" w14:textId="5DD95B5B" w:rsidR="009E525C" w:rsidRPr="009E525C" w:rsidRDefault="009E525C" w:rsidP="009E525C">
      <w:pPr>
        <w:rPr>
          <w:rFonts w:ascii="Helvetica" w:hAnsi="Helvetica"/>
          <w:b/>
          <w:lang w:val="en-US"/>
        </w:rPr>
      </w:pPr>
      <w:r>
        <w:rPr>
          <w:rFonts w:ascii="Helvetica" w:hAnsi="Helvetica"/>
          <w:b/>
          <w:lang w:val="en-US"/>
        </w:rPr>
        <w:t xml:space="preserve">Why was this document ‘forked’ from the original rule </w:t>
      </w:r>
      <w:proofErr w:type="gramStart"/>
      <w:r>
        <w:rPr>
          <w:rFonts w:ascii="Helvetica" w:hAnsi="Helvetica"/>
          <w:b/>
          <w:lang w:val="en-US"/>
        </w:rPr>
        <w:t>set:</w:t>
      </w:r>
      <w:proofErr w:type="gramEnd"/>
    </w:p>
    <w:p w14:paraId="48D3D624" w14:textId="77777777" w:rsidR="009E525C" w:rsidRDefault="009E525C" w:rsidP="009E525C">
      <w:pPr>
        <w:rPr>
          <w:rFonts w:ascii="Helvetica" w:hAnsi="Helvetica"/>
          <w:lang w:val="en-US"/>
        </w:rPr>
      </w:pPr>
    </w:p>
    <w:p w14:paraId="01CAF053" w14:textId="3A04DA55" w:rsidR="009E525C" w:rsidRDefault="009E525C" w:rsidP="007D4348">
      <w:pPr>
        <w:spacing w:line="480" w:lineRule="auto"/>
        <w:rPr>
          <w:rFonts w:ascii="Helvetica" w:hAnsi="Helvetica"/>
          <w:lang w:val="en-US"/>
        </w:rPr>
      </w:pPr>
      <w:r>
        <w:rPr>
          <w:rFonts w:ascii="Helvetica" w:hAnsi="Helvetica"/>
          <w:lang w:val="en-US"/>
        </w:rPr>
        <w:t>This derivative work of the original 2G-ACM rule set was created with the intention of providing a version of the rules that:</w:t>
      </w:r>
    </w:p>
    <w:p w14:paraId="61724EC2" w14:textId="77777777" w:rsidR="009E525C" w:rsidRDefault="009E525C" w:rsidP="007D4348">
      <w:pPr>
        <w:pStyle w:val="ListParagraph"/>
        <w:numPr>
          <w:ilvl w:val="0"/>
          <w:numId w:val="36"/>
        </w:numPr>
        <w:spacing w:line="480" w:lineRule="auto"/>
        <w:rPr>
          <w:rFonts w:ascii="Helvetica" w:hAnsi="Helvetica"/>
          <w:lang w:val="en-US"/>
        </w:rPr>
      </w:pPr>
      <w:r>
        <w:rPr>
          <w:rFonts w:ascii="Helvetica" w:hAnsi="Helvetica"/>
          <w:lang w:val="en-US"/>
        </w:rPr>
        <w:t>Are located in a single document (web page or PDF)</w:t>
      </w:r>
    </w:p>
    <w:p w14:paraId="79444191" w14:textId="77777777" w:rsidR="009E525C" w:rsidRDefault="009E525C" w:rsidP="007D4348">
      <w:pPr>
        <w:pStyle w:val="ListParagraph"/>
        <w:numPr>
          <w:ilvl w:val="0"/>
          <w:numId w:val="36"/>
        </w:numPr>
        <w:spacing w:line="480" w:lineRule="auto"/>
        <w:rPr>
          <w:rFonts w:ascii="Helvetica" w:hAnsi="Helvetica"/>
          <w:lang w:val="en-US"/>
        </w:rPr>
      </w:pPr>
      <w:r>
        <w:rPr>
          <w:rFonts w:ascii="Helvetica" w:hAnsi="Helvetica"/>
          <w:lang w:val="en-US"/>
        </w:rPr>
        <w:t>Have a table of contents</w:t>
      </w:r>
    </w:p>
    <w:p w14:paraId="4A944765" w14:textId="77777777" w:rsidR="009E525C" w:rsidRDefault="009E525C" w:rsidP="007D4348">
      <w:pPr>
        <w:pStyle w:val="ListParagraph"/>
        <w:numPr>
          <w:ilvl w:val="0"/>
          <w:numId w:val="36"/>
        </w:numPr>
        <w:spacing w:line="480" w:lineRule="auto"/>
        <w:rPr>
          <w:rFonts w:ascii="Helvetica" w:hAnsi="Helvetica"/>
          <w:lang w:val="en-US"/>
        </w:rPr>
      </w:pPr>
      <w:r>
        <w:rPr>
          <w:rFonts w:ascii="Helvetica" w:hAnsi="Helvetica"/>
          <w:lang w:val="en-US"/>
        </w:rPr>
        <w:t>Have the rules numbered so as to permit external reference to specific rules</w:t>
      </w:r>
    </w:p>
    <w:p w14:paraId="3583C0F0" w14:textId="77777777" w:rsidR="009E525C" w:rsidRDefault="009E525C" w:rsidP="007D4348">
      <w:pPr>
        <w:pStyle w:val="ListParagraph"/>
        <w:numPr>
          <w:ilvl w:val="0"/>
          <w:numId w:val="36"/>
        </w:numPr>
        <w:spacing w:line="480" w:lineRule="auto"/>
        <w:rPr>
          <w:rFonts w:ascii="Helvetica" w:hAnsi="Helvetica"/>
          <w:lang w:val="en-US"/>
        </w:rPr>
      </w:pPr>
      <w:r>
        <w:rPr>
          <w:rFonts w:ascii="Helvetica" w:hAnsi="Helvetica"/>
          <w:lang w:val="en-US"/>
        </w:rPr>
        <w:t>Have the rules contain internal references to other rules as appropriate</w:t>
      </w:r>
    </w:p>
    <w:p w14:paraId="07793808" w14:textId="5B77180C" w:rsidR="009E525C" w:rsidRDefault="009E525C" w:rsidP="007D4348">
      <w:pPr>
        <w:pStyle w:val="ListParagraph"/>
        <w:numPr>
          <w:ilvl w:val="0"/>
          <w:numId w:val="36"/>
        </w:numPr>
        <w:spacing w:line="480" w:lineRule="auto"/>
        <w:rPr>
          <w:rFonts w:ascii="Helvetica" w:hAnsi="Helvetica"/>
          <w:lang w:val="en-US"/>
        </w:rPr>
      </w:pPr>
      <w:r>
        <w:rPr>
          <w:rFonts w:ascii="Helvetica" w:hAnsi="Helvetica"/>
          <w:lang w:val="en-US"/>
        </w:rPr>
        <w:t>Make changes to clarify the wording of certain rules and incorporate modifications that ease the transition of shooters from other well-known disciplines (</w:t>
      </w:r>
      <w:proofErr w:type="spellStart"/>
      <w:r>
        <w:rPr>
          <w:rFonts w:ascii="Helvetica" w:hAnsi="Helvetica"/>
          <w:lang w:val="en-US"/>
        </w:rPr>
        <w:t>eg</w:t>
      </w:r>
      <w:proofErr w:type="spellEnd"/>
      <w:r>
        <w:rPr>
          <w:rFonts w:ascii="Helvetica" w:hAnsi="Helvetica"/>
          <w:lang w:val="en-US"/>
        </w:rPr>
        <w:t xml:space="preserve"> IPSC, USPSA) to 2G-ACM matches and courses of fire.</w:t>
      </w:r>
    </w:p>
    <w:p w14:paraId="02E25DC1" w14:textId="76DD0D12" w:rsidR="00895ED5" w:rsidRPr="009E525C" w:rsidRDefault="00895ED5" w:rsidP="007D4348">
      <w:pPr>
        <w:pStyle w:val="ListParagraph"/>
        <w:numPr>
          <w:ilvl w:val="0"/>
          <w:numId w:val="36"/>
        </w:numPr>
        <w:spacing w:line="480" w:lineRule="auto"/>
        <w:rPr>
          <w:rFonts w:ascii="Helvetica" w:hAnsi="Helvetica"/>
          <w:lang w:val="en-US"/>
        </w:rPr>
      </w:pPr>
      <w:r>
        <w:rPr>
          <w:rFonts w:ascii="Helvetica" w:hAnsi="Helvetica"/>
          <w:lang w:val="en-US"/>
        </w:rPr>
        <w:t xml:space="preserve">Have the rules written in a more generic way </w:t>
      </w:r>
      <w:r w:rsidR="00B94D21">
        <w:rPr>
          <w:rFonts w:ascii="Helvetica" w:hAnsi="Helvetica"/>
          <w:lang w:val="en-US"/>
        </w:rPr>
        <w:t>(removed references to range templates at original Tucson range where 2G-ACM is shot).</w:t>
      </w:r>
    </w:p>
    <w:p w14:paraId="68079BDD" w14:textId="77777777" w:rsidR="009E525C" w:rsidRDefault="009E525C" w:rsidP="00A3512C">
      <w:pPr>
        <w:rPr>
          <w:rFonts w:ascii="Helvetica" w:hAnsi="Helvetica"/>
        </w:rPr>
      </w:pPr>
    </w:p>
    <w:p w14:paraId="3E5E23E6" w14:textId="77777777" w:rsidR="009E525C" w:rsidRDefault="009E525C">
      <w:pPr>
        <w:rPr>
          <w:rFonts w:ascii="Helvetica" w:hAnsi="Helvetica"/>
          <w:b/>
          <w:lang w:val="en-US"/>
        </w:rPr>
      </w:pPr>
      <w:r>
        <w:rPr>
          <w:rFonts w:ascii="Helvetica" w:hAnsi="Helvetica"/>
          <w:b/>
          <w:lang w:val="en-US"/>
        </w:rPr>
        <w:br w:type="page"/>
      </w:r>
    </w:p>
    <w:p w14:paraId="72C0A92B" w14:textId="338A8387" w:rsidR="009E525C" w:rsidRPr="009E525C" w:rsidRDefault="005804D9" w:rsidP="009E525C">
      <w:pPr>
        <w:pStyle w:val="Heading1"/>
        <w:rPr>
          <w:rFonts w:ascii="Helvetica" w:hAnsi="Helvetica"/>
          <w:sz w:val="36"/>
          <w:szCs w:val="36"/>
          <w:lang w:val="en-US"/>
        </w:rPr>
      </w:pPr>
      <w:bookmarkStart w:id="1" w:name="_Toc1922878"/>
      <w:r>
        <w:rPr>
          <w:rFonts w:ascii="Helvetica" w:hAnsi="Helvetica"/>
          <w:sz w:val="36"/>
          <w:szCs w:val="36"/>
          <w:lang w:val="en-US"/>
        </w:rPr>
        <w:lastRenderedPageBreak/>
        <w:t>CHANGE LOG</w:t>
      </w:r>
      <w:bookmarkEnd w:id="1"/>
    </w:p>
    <w:p w14:paraId="01EA5498" w14:textId="77777777" w:rsidR="00FD35FB" w:rsidRDefault="00FD35FB" w:rsidP="009E525C">
      <w:pPr>
        <w:rPr>
          <w:rFonts w:ascii="Helvetica" w:hAnsi="Helvetica"/>
          <w:lang w:val="en-US"/>
        </w:rPr>
      </w:pPr>
      <w:r>
        <w:rPr>
          <w:rFonts w:ascii="Helvetica" w:hAnsi="Helvetica"/>
          <w:lang w:val="en-US"/>
        </w:rPr>
        <w:t>Feb 24</w:t>
      </w:r>
      <w:r w:rsidRPr="00FD35FB">
        <w:rPr>
          <w:rFonts w:ascii="Helvetica" w:hAnsi="Helvetica"/>
          <w:vertAlign w:val="superscript"/>
          <w:lang w:val="en-US"/>
        </w:rPr>
        <w:t>th</w:t>
      </w:r>
      <w:r>
        <w:rPr>
          <w:rFonts w:ascii="Helvetica" w:hAnsi="Helvetica"/>
          <w:lang w:val="en-US"/>
        </w:rPr>
        <w:t>, 2019 (1.4-DRAFT)</w:t>
      </w:r>
    </w:p>
    <w:p w14:paraId="066B1F63" w14:textId="6BB90191" w:rsidR="00FD35FB" w:rsidRDefault="00FD35FB" w:rsidP="009E525C">
      <w:pPr>
        <w:rPr>
          <w:rFonts w:ascii="Helvetica" w:hAnsi="Helvetica"/>
          <w:lang w:val="en-US"/>
        </w:rPr>
      </w:pPr>
    </w:p>
    <w:p w14:paraId="337E1555" w14:textId="795A6FA2" w:rsidR="00FD35FB" w:rsidRDefault="00FD35FB" w:rsidP="009E525C">
      <w:pPr>
        <w:rPr>
          <w:rFonts w:ascii="Helvetica" w:hAnsi="Helvetica"/>
          <w:lang w:val="en-US"/>
        </w:rPr>
      </w:pPr>
      <w:r>
        <w:rPr>
          <w:rFonts w:ascii="Helvetica" w:hAnsi="Helvetica"/>
          <w:lang w:val="en-US"/>
        </w:rPr>
        <w:t>Added an explanation for why this derivative work was forked from the original 1.0 version of the document.</w:t>
      </w:r>
      <w:r w:rsidR="00791F4E">
        <w:rPr>
          <w:rFonts w:ascii="Helvetica" w:hAnsi="Helvetica"/>
          <w:lang w:val="en-US"/>
        </w:rPr>
        <w:t xml:space="preserve"> Removed redundant reasons for Match DQ in Section 13 (already mentioned in sections 7-13).</w:t>
      </w:r>
      <w:r w:rsidR="00AC29C6">
        <w:rPr>
          <w:rFonts w:ascii="Helvetica" w:hAnsi="Helvetica"/>
          <w:lang w:val="en-US"/>
        </w:rPr>
        <w:t xml:space="preserve"> Added ‘Standard’ Shotgun/Pistol division for double-barrel shotgun and any iron-sighted pistol combination, likely to be used in non-US regions (</w:t>
      </w:r>
      <w:proofErr w:type="spellStart"/>
      <w:r w:rsidR="00AC29C6">
        <w:rPr>
          <w:rFonts w:ascii="Helvetica" w:hAnsi="Helvetica"/>
          <w:lang w:val="en-US"/>
        </w:rPr>
        <w:t>eg</w:t>
      </w:r>
      <w:proofErr w:type="spellEnd"/>
      <w:r w:rsidR="00AC29C6">
        <w:rPr>
          <w:rFonts w:ascii="Helvetica" w:hAnsi="Helvetica"/>
          <w:lang w:val="en-US"/>
        </w:rPr>
        <w:t xml:space="preserve"> Australia).</w:t>
      </w:r>
    </w:p>
    <w:p w14:paraId="4B675D3D" w14:textId="77777777" w:rsidR="00FD35FB" w:rsidRDefault="00FD35FB" w:rsidP="009E525C">
      <w:pPr>
        <w:rPr>
          <w:rFonts w:ascii="Helvetica" w:hAnsi="Helvetica"/>
          <w:lang w:val="en-US"/>
        </w:rPr>
      </w:pPr>
    </w:p>
    <w:p w14:paraId="3ECA6878" w14:textId="794C7D2D" w:rsidR="009E525C" w:rsidRDefault="009E525C" w:rsidP="009E525C">
      <w:pPr>
        <w:rPr>
          <w:rFonts w:ascii="Helvetica" w:hAnsi="Helvetica"/>
          <w:lang w:val="en-US"/>
        </w:rPr>
      </w:pPr>
      <w:r>
        <w:rPr>
          <w:rFonts w:ascii="Helvetica" w:hAnsi="Helvetica"/>
          <w:lang w:val="en-US"/>
        </w:rPr>
        <w:t>Jan 5</w:t>
      </w:r>
      <w:r>
        <w:rPr>
          <w:rFonts w:ascii="Helvetica" w:hAnsi="Helvetica"/>
          <w:vertAlign w:val="superscript"/>
          <w:lang w:val="en-US"/>
        </w:rPr>
        <w:t>th</w:t>
      </w:r>
      <w:proofErr w:type="gramStart"/>
      <w:r>
        <w:rPr>
          <w:rFonts w:ascii="Helvetica" w:hAnsi="Helvetica"/>
          <w:lang w:val="en-US"/>
        </w:rPr>
        <w:t xml:space="preserve"> 2018</w:t>
      </w:r>
      <w:proofErr w:type="gramEnd"/>
      <w:r>
        <w:rPr>
          <w:rFonts w:ascii="Helvetica" w:hAnsi="Helvetica"/>
          <w:lang w:val="en-US"/>
        </w:rPr>
        <w:t xml:space="preserve"> (1.31-DRAFT)</w:t>
      </w:r>
    </w:p>
    <w:p w14:paraId="76169B42" w14:textId="77777777" w:rsidR="009E525C" w:rsidRDefault="009E525C" w:rsidP="009E525C">
      <w:pPr>
        <w:rPr>
          <w:rFonts w:ascii="Helvetica" w:hAnsi="Helvetica"/>
          <w:lang w:val="en-US"/>
        </w:rPr>
      </w:pPr>
    </w:p>
    <w:p w14:paraId="6677D0C2" w14:textId="248837AC" w:rsidR="009E525C" w:rsidRDefault="009E525C" w:rsidP="009E525C">
      <w:pPr>
        <w:rPr>
          <w:rFonts w:ascii="Helvetica" w:hAnsi="Helvetica"/>
          <w:lang w:val="en-US"/>
        </w:rPr>
      </w:pPr>
      <w:r>
        <w:rPr>
          <w:rFonts w:ascii="Helvetica" w:hAnsi="Helvetica"/>
          <w:lang w:val="en-US"/>
        </w:rPr>
        <w:t>Wording changes for consistency in areas noting a Match DQ. Dry firing after unloading makes specific mention of the muzzle direction, not just ‘pointing’. Definition of initiation of unloading added.</w:t>
      </w:r>
    </w:p>
    <w:p w14:paraId="18CC77F6" w14:textId="7722CDDD" w:rsidR="009E525C" w:rsidRDefault="009E525C" w:rsidP="009E525C">
      <w:pPr>
        <w:rPr>
          <w:rFonts w:ascii="Helvetica" w:hAnsi="Helvetica"/>
          <w:lang w:val="en-US"/>
        </w:rPr>
      </w:pPr>
    </w:p>
    <w:p w14:paraId="003A3C98" w14:textId="77777777" w:rsidR="009E525C" w:rsidRDefault="009E525C" w:rsidP="009E525C">
      <w:pPr>
        <w:rPr>
          <w:rFonts w:ascii="Helvetica" w:hAnsi="Helvetica"/>
          <w:lang w:val="en-US"/>
        </w:rPr>
      </w:pPr>
      <w:r>
        <w:rPr>
          <w:rFonts w:ascii="Helvetica" w:hAnsi="Helvetica"/>
          <w:lang w:val="en-US"/>
        </w:rPr>
        <w:t>Aug 13</w:t>
      </w:r>
      <w:r w:rsidRPr="00BB3456">
        <w:rPr>
          <w:rFonts w:ascii="Helvetica" w:hAnsi="Helvetica"/>
          <w:vertAlign w:val="superscript"/>
          <w:lang w:val="en-US"/>
        </w:rPr>
        <w:t>th</w:t>
      </w:r>
      <w:proofErr w:type="gramStart"/>
      <w:r>
        <w:rPr>
          <w:rFonts w:ascii="Helvetica" w:hAnsi="Helvetica"/>
          <w:lang w:val="en-US"/>
        </w:rPr>
        <w:t xml:space="preserve"> 2017</w:t>
      </w:r>
      <w:proofErr w:type="gramEnd"/>
      <w:r>
        <w:rPr>
          <w:rFonts w:ascii="Helvetica" w:hAnsi="Helvetica"/>
          <w:lang w:val="en-US"/>
        </w:rPr>
        <w:t xml:space="preserve"> (1.3-DRAFT)</w:t>
      </w:r>
    </w:p>
    <w:p w14:paraId="55334C2A" w14:textId="77777777" w:rsidR="009E525C" w:rsidRDefault="009E525C" w:rsidP="009E525C">
      <w:pPr>
        <w:rPr>
          <w:rFonts w:ascii="Helvetica" w:hAnsi="Helvetica"/>
          <w:lang w:val="en-US"/>
        </w:rPr>
      </w:pPr>
    </w:p>
    <w:p w14:paraId="2BFDC2E6" w14:textId="25C6FA7A" w:rsidR="009E525C" w:rsidRDefault="009E525C" w:rsidP="009E525C">
      <w:pPr>
        <w:rPr>
          <w:rFonts w:ascii="Helvetica" w:hAnsi="Helvetica"/>
          <w:lang w:val="en-US"/>
        </w:rPr>
      </w:pPr>
      <w:r>
        <w:rPr>
          <w:rFonts w:ascii="Helvetica" w:hAnsi="Helvetica"/>
          <w:lang w:val="en-US"/>
        </w:rPr>
        <w:t>Version # to consolidate additional changes to scoring (</w:t>
      </w:r>
      <w:proofErr w:type="spellStart"/>
      <w:r>
        <w:rPr>
          <w:rFonts w:ascii="Helvetica" w:hAnsi="Helvetica"/>
          <w:lang w:val="en-US"/>
        </w:rPr>
        <w:t>calibre</w:t>
      </w:r>
      <w:proofErr w:type="spellEnd"/>
      <w:r>
        <w:rPr>
          <w:rFonts w:ascii="Helvetica" w:hAnsi="Helvetica"/>
          <w:lang w:val="en-US"/>
        </w:rPr>
        <w:t xml:space="preserve"> / hits scoring). Dropped magazine penalty cleanup (consolidated two items into one). Renamed Scoring to Targets &amp; Scoring.</w:t>
      </w:r>
    </w:p>
    <w:p w14:paraId="5D83ECAA" w14:textId="77777777" w:rsidR="009E525C" w:rsidRDefault="009E525C" w:rsidP="009E525C">
      <w:pPr>
        <w:rPr>
          <w:rFonts w:ascii="Helvetica" w:hAnsi="Helvetica"/>
          <w:lang w:val="en-US"/>
        </w:rPr>
      </w:pPr>
    </w:p>
    <w:p w14:paraId="3920656E" w14:textId="77777777" w:rsidR="009E525C" w:rsidRDefault="009E525C" w:rsidP="009E525C">
      <w:pPr>
        <w:rPr>
          <w:rFonts w:ascii="Helvetica" w:hAnsi="Helvetica"/>
          <w:lang w:val="en-US"/>
        </w:rPr>
      </w:pPr>
      <w:r>
        <w:rPr>
          <w:rFonts w:ascii="Helvetica" w:hAnsi="Helvetica"/>
          <w:lang w:val="en-US"/>
        </w:rPr>
        <w:t>Aug 8</w:t>
      </w:r>
      <w:r w:rsidRPr="00D21149">
        <w:rPr>
          <w:rFonts w:ascii="Helvetica" w:hAnsi="Helvetica"/>
          <w:vertAlign w:val="superscript"/>
          <w:lang w:val="en-US"/>
        </w:rPr>
        <w:t>th</w:t>
      </w:r>
      <w:proofErr w:type="gramStart"/>
      <w:r>
        <w:rPr>
          <w:rFonts w:ascii="Helvetica" w:hAnsi="Helvetica"/>
          <w:lang w:val="en-US"/>
        </w:rPr>
        <w:t xml:space="preserve"> 2017</w:t>
      </w:r>
      <w:proofErr w:type="gramEnd"/>
      <w:r>
        <w:rPr>
          <w:rFonts w:ascii="Helvetica" w:hAnsi="Helvetica"/>
          <w:lang w:val="en-US"/>
        </w:rPr>
        <w:t xml:space="preserve"> (1.2-DRAFT)</w:t>
      </w:r>
    </w:p>
    <w:p w14:paraId="2AE00F45" w14:textId="77777777" w:rsidR="009E525C" w:rsidRDefault="009E525C" w:rsidP="009E525C">
      <w:pPr>
        <w:rPr>
          <w:rFonts w:ascii="Helvetica" w:hAnsi="Helvetica"/>
          <w:lang w:val="en-US"/>
        </w:rPr>
      </w:pPr>
    </w:p>
    <w:p w14:paraId="70B68987" w14:textId="77777777" w:rsidR="009E525C" w:rsidRDefault="009E525C" w:rsidP="009E525C">
      <w:pPr>
        <w:rPr>
          <w:rFonts w:ascii="Helvetica" w:hAnsi="Helvetica"/>
          <w:lang w:val="en-US"/>
        </w:rPr>
      </w:pPr>
      <w:r>
        <w:rPr>
          <w:rFonts w:ascii="Helvetica" w:hAnsi="Helvetica"/>
          <w:lang w:val="en-US"/>
        </w:rPr>
        <w:t>Added Special Event Divisions. Added “Special Tasks” (Section 31; renumbered). Clarified the unloading procedure to permit initiation of unloading at any time / for any reason by the competitor, but that the unloaded state of the firearm must be verified by the RO in a standard manner. Added Starting / Shooting positions. Added explicit definition of 180 rule. Added additional text regarding firearm grounding &amp; firearm transitions. Modified “Pump” shotgun division to be “Pump / Lever”. Additional small changes.</w:t>
      </w:r>
    </w:p>
    <w:p w14:paraId="4B4BE1C0" w14:textId="77777777" w:rsidR="009E525C" w:rsidRDefault="009E525C" w:rsidP="009E525C">
      <w:pPr>
        <w:rPr>
          <w:rFonts w:ascii="Helvetica" w:hAnsi="Helvetica"/>
          <w:lang w:val="en-US"/>
        </w:rPr>
      </w:pPr>
    </w:p>
    <w:p w14:paraId="6B170245" w14:textId="0D3D8E43" w:rsidR="009E525C" w:rsidRDefault="009E525C" w:rsidP="009E525C">
      <w:pPr>
        <w:rPr>
          <w:rFonts w:ascii="Helvetica" w:hAnsi="Helvetica"/>
          <w:lang w:val="en-US"/>
        </w:rPr>
      </w:pPr>
      <w:r>
        <w:rPr>
          <w:rFonts w:ascii="Helvetica" w:hAnsi="Helvetica"/>
          <w:lang w:val="en-US"/>
        </w:rPr>
        <w:t>Aug 6</w:t>
      </w:r>
      <w:r w:rsidRPr="00D21149">
        <w:rPr>
          <w:rFonts w:ascii="Helvetica" w:hAnsi="Helvetica"/>
          <w:vertAlign w:val="superscript"/>
          <w:lang w:val="en-US"/>
        </w:rPr>
        <w:t>th</w:t>
      </w:r>
      <w:proofErr w:type="gramStart"/>
      <w:r>
        <w:rPr>
          <w:rFonts w:ascii="Helvetica" w:hAnsi="Helvetica"/>
          <w:lang w:val="en-US"/>
        </w:rPr>
        <w:t xml:space="preserve"> 2017</w:t>
      </w:r>
      <w:proofErr w:type="gramEnd"/>
      <w:r>
        <w:rPr>
          <w:rFonts w:ascii="Helvetica" w:hAnsi="Helvetica"/>
          <w:lang w:val="en-US"/>
        </w:rPr>
        <w:t xml:space="preserve"> (1.1-DRAFT)</w:t>
      </w:r>
    </w:p>
    <w:p w14:paraId="6CBEF851" w14:textId="77777777" w:rsidR="009E525C" w:rsidRDefault="009E525C" w:rsidP="009E525C">
      <w:pPr>
        <w:rPr>
          <w:rFonts w:ascii="Helvetica" w:hAnsi="Helvetica"/>
          <w:lang w:val="en-US"/>
        </w:rPr>
      </w:pPr>
    </w:p>
    <w:p w14:paraId="754920F3" w14:textId="77777777" w:rsidR="009E525C" w:rsidRDefault="009E525C" w:rsidP="009E525C">
      <w:pPr>
        <w:rPr>
          <w:rFonts w:ascii="Helvetica" w:hAnsi="Helvetica"/>
          <w:lang w:val="en-US"/>
        </w:rPr>
      </w:pPr>
      <w:r>
        <w:rPr>
          <w:rFonts w:ascii="Helvetica" w:hAnsi="Helvetica"/>
          <w:lang w:val="en-US"/>
        </w:rPr>
        <w:t>Added Glossary. Additional changes for clarity.</w:t>
      </w:r>
    </w:p>
    <w:p w14:paraId="4C11F4AF" w14:textId="77777777" w:rsidR="009E525C" w:rsidRDefault="009E525C" w:rsidP="009E525C">
      <w:pPr>
        <w:rPr>
          <w:rFonts w:ascii="Helvetica" w:hAnsi="Helvetica"/>
          <w:lang w:val="en-US"/>
        </w:rPr>
      </w:pPr>
    </w:p>
    <w:p w14:paraId="7C903EE1" w14:textId="1D908383" w:rsidR="001422BD" w:rsidRDefault="00D21149" w:rsidP="009E525C">
      <w:pPr>
        <w:rPr>
          <w:rFonts w:ascii="Helvetica" w:hAnsi="Helvetica"/>
          <w:lang w:val="en-US"/>
        </w:rPr>
      </w:pPr>
      <w:r>
        <w:rPr>
          <w:rFonts w:ascii="Helvetica" w:hAnsi="Helvetica"/>
          <w:lang w:val="en-US"/>
        </w:rPr>
        <w:t>Aug 6</w:t>
      </w:r>
      <w:r w:rsidRPr="00D21149">
        <w:rPr>
          <w:rFonts w:ascii="Helvetica" w:hAnsi="Helvetica"/>
          <w:vertAlign w:val="superscript"/>
          <w:lang w:val="en-US"/>
        </w:rPr>
        <w:t>th</w:t>
      </w:r>
      <w:proofErr w:type="gramStart"/>
      <w:r w:rsidR="00CE7D3F">
        <w:rPr>
          <w:rFonts w:ascii="Helvetica" w:hAnsi="Helvetica"/>
          <w:lang w:val="en-US"/>
        </w:rPr>
        <w:t xml:space="preserve"> 2017</w:t>
      </w:r>
      <w:proofErr w:type="gramEnd"/>
      <w:r w:rsidR="00CE7D3F">
        <w:rPr>
          <w:rFonts w:ascii="Helvetica" w:hAnsi="Helvetica"/>
          <w:lang w:val="en-US"/>
        </w:rPr>
        <w:t xml:space="preserve"> (1.0-ORIG)</w:t>
      </w:r>
    </w:p>
    <w:p w14:paraId="744C3B79" w14:textId="77777777" w:rsidR="001422BD" w:rsidRDefault="001422BD" w:rsidP="00A3512C">
      <w:pPr>
        <w:rPr>
          <w:rFonts w:ascii="Helvetica" w:hAnsi="Helvetica"/>
          <w:lang w:val="en-US"/>
        </w:rPr>
      </w:pPr>
    </w:p>
    <w:p w14:paraId="71754747" w14:textId="77777777" w:rsidR="00DF1DB9" w:rsidRDefault="00D21149" w:rsidP="00A3512C">
      <w:pPr>
        <w:rPr>
          <w:rFonts w:ascii="Helvetica" w:hAnsi="Helvetica"/>
          <w:lang w:val="en-US"/>
        </w:rPr>
      </w:pPr>
      <w:r>
        <w:rPr>
          <w:rFonts w:ascii="Helvetica" w:hAnsi="Helvetica"/>
          <w:lang w:val="en-US"/>
        </w:rPr>
        <w:t xml:space="preserve">Initial </w:t>
      </w:r>
      <w:r w:rsidR="00261264">
        <w:rPr>
          <w:rFonts w:ascii="Helvetica" w:hAnsi="Helvetica"/>
          <w:lang w:val="en-US"/>
        </w:rPr>
        <w:t>copy from 2G-ACM website</w:t>
      </w:r>
      <w:r w:rsidR="005934CE">
        <w:rPr>
          <w:rFonts w:ascii="Helvetica" w:hAnsi="Helvetica"/>
          <w:lang w:val="en-US"/>
        </w:rPr>
        <w:t>. Changes include structured formatting, minor typographic changes and small changes for clarity.</w:t>
      </w:r>
    </w:p>
    <w:p w14:paraId="3E17DBA7" w14:textId="77777777" w:rsidR="005E7537" w:rsidRDefault="005E7537" w:rsidP="00A3512C">
      <w:pPr>
        <w:rPr>
          <w:rFonts w:ascii="Helvetica" w:hAnsi="Helvetica"/>
          <w:lang w:val="en-US"/>
        </w:rPr>
      </w:pPr>
    </w:p>
    <w:p w14:paraId="67324B6A" w14:textId="77777777" w:rsidR="00BB3456" w:rsidRDefault="00BB3456" w:rsidP="00A3512C">
      <w:pPr>
        <w:rPr>
          <w:rFonts w:ascii="Helvetica" w:hAnsi="Helvetica"/>
          <w:lang w:val="en-US"/>
        </w:rPr>
      </w:pPr>
    </w:p>
    <w:p w14:paraId="1D9496D3" w14:textId="67E4AAF9" w:rsidR="00FA16B5" w:rsidRPr="009C529D" w:rsidRDefault="00FA16B5" w:rsidP="002E4146">
      <w:pPr>
        <w:rPr>
          <w:rFonts w:ascii="Helvetica" w:hAnsi="Helvetica"/>
          <w:lang w:val="en-US"/>
        </w:rPr>
      </w:pPr>
      <w:r w:rsidRPr="009C529D">
        <w:rPr>
          <w:rFonts w:ascii="Helvetica" w:hAnsi="Helvetica"/>
          <w:lang w:val="en-US"/>
        </w:rPr>
        <w:br w:type="page"/>
      </w:r>
    </w:p>
    <w:sdt>
      <w:sdtPr>
        <w:rPr>
          <w:rFonts w:asciiTheme="minorHAnsi" w:eastAsiaTheme="minorHAnsi" w:hAnsiTheme="minorHAnsi" w:cstheme="minorBidi"/>
          <w:b w:val="0"/>
          <w:bCs w:val="0"/>
          <w:color w:val="auto"/>
          <w:sz w:val="24"/>
          <w:szCs w:val="24"/>
          <w:lang w:val="en-GB"/>
        </w:rPr>
        <w:id w:val="-945383890"/>
        <w:docPartObj>
          <w:docPartGallery w:val="Table of Contents"/>
          <w:docPartUnique/>
        </w:docPartObj>
      </w:sdtPr>
      <w:sdtEndPr>
        <w:rPr>
          <w:noProof/>
        </w:rPr>
      </w:sdtEndPr>
      <w:sdtContent>
        <w:p w14:paraId="031BA03C" w14:textId="3D6C874F" w:rsidR="007A3EB5" w:rsidRDefault="007A3EB5">
          <w:pPr>
            <w:pStyle w:val="TOCHeading"/>
            <w:rPr>
              <w:rFonts w:ascii="Helvetica" w:hAnsi="Helvetica"/>
              <w:color w:val="000000" w:themeColor="text1"/>
              <w:sz w:val="36"/>
              <w:szCs w:val="36"/>
              <w14:textOutline w14:w="9525" w14:cap="flat" w14:cmpd="sng" w14:algn="ctr">
                <w14:noFill/>
                <w14:prstDash w14:val="solid"/>
                <w14:round/>
              </w14:textOutline>
            </w:rPr>
          </w:pPr>
          <w:r w:rsidRPr="007A3EB5">
            <w:rPr>
              <w:rFonts w:ascii="Helvetica" w:hAnsi="Helvetica"/>
              <w:color w:val="000000" w:themeColor="text1"/>
              <w:sz w:val="36"/>
              <w:szCs w:val="36"/>
              <w14:textOutline w14:w="9525" w14:cap="flat" w14:cmpd="sng" w14:algn="ctr">
                <w14:noFill/>
                <w14:prstDash w14:val="solid"/>
                <w14:round/>
              </w14:textOutline>
            </w:rPr>
            <w:t>TABLE OF CONTENTS</w:t>
          </w:r>
        </w:p>
        <w:p w14:paraId="2EF048D6" w14:textId="77777777" w:rsidR="007A3EB5" w:rsidRPr="007A3EB5" w:rsidRDefault="007A3EB5" w:rsidP="007A3EB5">
          <w:pPr>
            <w:rPr>
              <w:lang w:val="en-US"/>
            </w:rPr>
          </w:pPr>
        </w:p>
        <w:p w14:paraId="3F22E1B2" w14:textId="2877519B" w:rsidR="007830F7" w:rsidRDefault="007A3EB5">
          <w:pPr>
            <w:pStyle w:val="TOC1"/>
            <w:rPr>
              <w:rFonts w:asciiTheme="minorHAnsi" w:eastAsiaTheme="minorEastAsia" w:hAnsiTheme="minorHAnsi"/>
              <w:b w:val="0"/>
              <w:bCs w:val="0"/>
              <w:color w:val="auto"/>
              <w:lang w:val="en-AU"/>
            </w:rPr>
          </w:pPr>
          <w:r w:rsidRPr="00215AB0">
            <w:rPr>
              <w:noProof w:val="0"/>
              <w14:textOutline w14:w="0" w14:cap="flat" w14:cmpd="sng" w14:algn="ctr">
                <w14:noFill/>
                <w14:prstDash w14:val="solid"/>
                <w14:round/>
              </w14:textOutline>
            </w:rPr>
            <w:fldChar w:fldCharType="begin"/>
          </w:r>
          <w:r w:rsidRPr="00215AB0">
            <w:rPr>
              <w14:textOutline w14:w="0" w14:cap="flat" w14:cmpd="sng" w14:algn="ctr">
                <w14:noFill/>
                <w14:prstDash w14:val="solid"/>
                <w14:round/>
              </w14:textOutline>
            </w:rPr>
            <w:instrText xml:space="preserve"> TOC \o "1-3" \h \z \u </w:instrText>
          </w:r>
          <w:r w:rsidRPr="00215AB0">
            <w:rPr>
              <w:noProof w:val="0"/>
              <w14:textOutline w14:w="0" w14:cap="flat" w14:cmpd="sng" w14:algn="ctr">
                <w14:noFill/>
                <w14:prstDash w14:val="solid"/>
                <w14:round/>
              </w14:textOutline>
            </w:rPr>
            <w:fldChar w:fldCharType="separate"/>
          </w:r>
          <w:hyperlink w:anchor="_Toc1922878" w:history="1">
            <w:r w:rsidR="007830F7" w:rsidRPr="008C1A36">
              <w:rPr>
                <w:rStyle w:val="Hyperlink"/>
                <w:lang w:val="en-US"/>
              </w:rPr>
              <w:t>CHANGE LOG</w:t>
            </w:r>
            <w:r w:rsidR="007830F7">
              <w:rPr>
                <w:webHidden/>
              </w:rPr>
              <w:tab/>
            </w:r>
            <w:r w:rsidR="007830F7">
              <w:rPr>
                <w:webHidden/>
              </w:rPr>
              <w:fldChar w:fldCharType="begin"/>
            </w:r>
            <w:r w:rsidR="007830F7">
              <w:rPr>
                <w:webHidden/>
              </w:rPr>
              <w:instrText xml:space="preserve"> PAGEREF _Toc1922878 \h </w:instrText>
            </w:r>
            <w:r w:rsidR="007830F7">
              <w:rPr>
                <w:webHidden/>
              </w:rPr>
            </w:r>
            <w:r w:rsidR="007830F7">
              <w:rPr>
                <w:webHidden/>
              </w:rPr>
              <w:fldChar w:fldCharType="separate"/>
            </w:r>
            <w:r w:rsidR="00747196">
              <w:rPr>
                <w:webHidden/>
              </w:rPr>
              <w:t>- 3 -</w:t>
            </w:r>
            <w:r w:rsidR="007830F7">
              <w:rPr>
                <w:webHidden/>
              </w:rPr>
              <w:fldChar w:fldCharType="end"/>
            </w:r>
          </w:hyperlink>
        </w:p>
        <w:p w14:paraId="38394680" w14:textId="188B3B10" w:rsidR="007830F7" w:rsidRDefault="007830F7">
          <w:pPr>
            <w:pStyle w:val="TOC1"/>
            <w:rPr>
              <w:rFonts w:asciiTheme="minorHAnsi" w:eastAsiaTheme="minorEastAsia" w:hAnsiTheme="minorHAnsi"/>
              <w:b w:val="0"/>
              <w:bCs w:val="0"/>
              <w:color w:val="auto"/>
              <w:lang w:val="en-AU"/>
            </w:rPr>
          </w:pPr>
          <w:hyperlink w:anchor="_Toc1922879" w:history="1">
            <w:r w:rsidRPr="008C1A36">
              <w:rPr>
                <w:rStyle w:val="Hyperlink"/>
              </w:rPr>
              <w:t>GLOSSARY</w:t>
            </w:r>
            <w:r>
              <w:rPr>
                <w:webHidden/>
              </w:rPr>
              <w:tab/>
            </w:r>
            <w:r>
              <w:rPr>
                <w:webHidden/>
              </w:rPr>
              <w:fldChar w:fldCharType="begin"/>
            </w:r>
            <w:r>
              <w:rPr>
                <w:webHidden/>
              </w:rPr>
              <w:instrText xml:space="preserve"> PAGEREF _Toc1922879 \h </w:instrText>
            </w:r>
            <w:r>
              <w:rPr>
                <w:webHidden/>
              </w:rPr>
            </w:r>
            <w:r>
              <w:rPr>
                <w:webHidden/>
              </w:rPr>
              <w:fldChar w:fldCharType="separate"/>
            </w:r>
            <w:r w:rsidR="00747196">
              <w:rPr>
                <w:webHidden/>
              </w:rPr>
              <w:t>- 5 -</w:t>
            </w:r>
            <w:r>
              <w:rPr>
                <w:webHidden/>
              </w:rPr>
              <w:fldChar w:fldCharType="end"/>
            </w:r>
          </w:hyperlink>
        </w:p>
        <w:p w14:paraId="0852785E" w14:textId="45E7857D" w:rsidR="007830F7" w:rsidRDefault="007830F7">
          <w:pPr>
            <w:pStyle w:val="TOC1"/>
            <w:rPr>
              <w:rFonts w:asciiTheme="minorHAnsi" w:eastAsiaTheme="minorEastAsia" w:hAnsiTheme="minorHAnsi"/>
              <w:b w:val="0"/>
              <w:bCs w:val="0"/>
              <w:color w:val="auto"/>
              <w:lang w:val="en-AU"/>
            </w:rPr>
          </w:pPr>
          <w:hyperlink w:anchor="_Toc1922880" w:history="1">
            <w:r w:rsidRPr="008C1A36">
              <w:rPr>
                <w:rStyle w:val="Hyperlink"/>
              </w:rPr>
              <w:t>SAFETY</w:t>
            </w:r>
            <w:r>
              <w:rPr>
                <w:webHidden/>
              </w:rPr>
              <w:tab/>
            </w:r>
            <w:r>
              <w:rPr>
                <w:webHidden/>
              </w:rPr>
              <w:fldChar w:fldCharType="begin"/>
            </w:r>
            <w:r>
              <w:rPr>
                <w:webHidden/>
              </w:rPr>
              <w:instrText xml:space="preserve"> PAGEREF _Toc1922880 \h </w:instrText>
            </w:r>
            <w:r>
              <w:rPr>
                <w:webHidden/>
              </w:rPr>
            </w:r>
            <w:r>
              <w:rPr>
                <w:webHidden/>
              </w:rPr>
              <w:fldChar w:fldCharType="separate"/>
            </w:r>
            <w:r w:rsidR="00747196">
              <w:rPr>
                <w:webHidden/>
              </w:rPr>
              <w:t>- 6 -</w:t>
            </w:r>
            <w:r>
              <w:rPr>
                <w:webHidden/>
              </w:rPr>
              <w:fldChar w:fldCharType="end"/>
            </w:r>
          </w:hyperlink>
        </w:p>
        <w:p w14:paraId="5EE055C9" w14:textId="31E50891" w:rsidR="007830F7" w:rsidRDefault="007830F7">
          <w:pPr>
            <w:pStyle w:val="TOC1"/>
            <w:rPr>
              <w:rFonts w:asciiTheme="minorHAnsi" w:eastAsiaTheme="minorEastAsia" w:hAnsiTheme="minorHAnsi"/>
              <w:b w:val="0"/>
              <w:bCs w:val="0"/>
              <w:color w:val="auto"/>
              <w:lang w:val="en-AU"/>
            </w:rPr>
          </w:pPr>
          <w:hyperlink w:anchor="_Toc1922881" w:history="1">
            <w:r w:rsidRPr="008C1A36">
              <w:rPr>
                <w:rStyle w:val="Hyperlink"/>
                <w:lang w:val="en-US"/>
              </w:rPr>
              <w:t>MATCH COMMANDS</w:t>
            </w:r>
            <w:r>
              <w:rPr>
                <w:webHidden/>
              </w:rPr>
              <w:tab/>
            </w:r>
            <w:r>
              <w:rPr>
                <w:webHidden/>
              </w:rPr>
              <w:fldChar w:fldCharType="begin"/>
            </w:r>
            <w:r>
              <w:rPr>
                <w:webHidden/>
              </w:rPr>
              <w:instrText xml:space="preserve"> PAGEREF _Toc1922881 \h </w:instrText>
            </w:r>
            <w:r>
              <w:rPr>
                <w:webHidden/>
              </w:rPr>
            </w:r>
            <w:r>
              <w:rPr>
                <w:webHidden/>
              </w:rPr>
              <w:fldChar w:fldCharType="separate"/>
            </w:r>
            <w:r w:rsidR="00747196">
              <w:rPr>
                <w:webHidden/>
              </w:rPr>
              <w:t>- 9 -</w:t>
            </w:r>
            <w:r>
              <w:rPr>
                <w:webHidden/>
              </w:rPr>
              <w:fldChar w:fldCharType="end"/>
            </w:r>
          </w:hyperlink>
        </w:p>
        <w:p w14:paraId="5F47DD3B" w14:textId="54C2815B" w:rsidR="007830F7" w:rsidRDefault="007830F7">
          <w:pPr>
            <w:pStyle w:val="TOC1"/>
            <w:rPr>
              <w:rFonts w:asciiTheme="minorHAnsi" w:eastAsiaTheme="minorEastAsia" w:hAnsiTheme="minorHAnsi"/>
              <w:b w:val="0"/>
              <w:bCs w:val="0"/>
              <w:color w:val="auto"/>
              <w:lang w:val="en-AU"/>
            </w:rPr>
          </w:pPr>
          <w:hyperlink w:anchor="_Toc1922882" w:history="1">
            <w:r w:rsidRPr="008C1A36">
              <w:rPr>
                <w:rStyle w:val="Hyperlink"/>
              </w:rPr>
              <w:t>START POSITIONS / SHOOTING POSITIONS</w:t>
            </w:r>
            <w:r>
              <w:rPr>
                <w:webHidden/>
              </w:rPr>
              <w:tab/>
            </w:r>
            <w:r>
              <w:rPr>
                <w:webHidden/>
              </w:rPr>
              <w:fldChar w:fldCharType="begin"/>
            </w:r>
            <w:r>
              <w:rPr>
                <w:webHidden/>
              </w:rPr>
              <w:instrText xml:space="preserve"> PAGEREF _Toc1922882 \h </w:instrText>
            </w:r>
            <w:r>
              <w:rPr>
                <w:webHidden/>
              </w:rPr>
            </w:r>
            <w:r>
              <w:rPr>
                <w:webHidden/>
              </w:rPr>
              <w:fldChar w:fldCharType="separate"/>
            </w:r>
            <w:r w:rsidR="00747196">
              <w:rPr>
                <w:webHidden/>
              </w:rPr>
              <w:t>- 11 -</w:t>
            </w:r>
            <w:r>
              <w:rPr>
                <w:webHidden/>
              </w:rPr>
              <w:fldChar w:fldCharType="end"/>
            </w:r>
          </w:hyperlink>
        </w:p>
        <w:p w14:paraId="62FEF8C6" w14:textId="49B720DF" w:rsidR="007830F7" w:rsidRDefault="007830F7">
          <w:pPr>
            <w:pStyle w:val="TOC1"/>
            <w:rPr>
              <w:rFonts w:asciiTheme="minorHAnsi" w:eastAsiaTheme="minorEastAsia" w:hAnsiTheme="minorHAnsi"/>
              <w:b w:val="0"/>
              <w:bCs w:val="0"/>
              <w:color w:val="auto"/>
              <w:lang w:val="en-AU"/>
            </w:rPr>
          </w:pPr>
          <w:hyperlink w:anchor="_Toc1922883" w:history="1">
            <w:r w:rsidRPr="008C1A36">
              <w:rPr>
                <w:rStyle w:val="Hyperlink"/>
              </w:rPr>
              <w:t>DIVISIONS &amp; EQUIPMENT (RIFLE / PISTOL)</w:t>
            </w:r>
            <w:r>
              <w:rPr>
                <w:webHidden/>
              </w:rPr>
              <w:tab/>
            </w:r>
            <w:r>
              <w:rPr>
                <w:webHidden/>
              </w:rPr>
              <w:fldChar w:fldCharType="begin"/>
            </w:r>
            <w:r>
              <w:rPr>
                <w:webHidden/>
              </w:rPr>
              <w:instrText xml:space="preserve"> PAGEREF _Toc1922883 \h </w:instrText>
            </w:r>
            <w:r>
              <w:rPr>
                <w:webHidden/>
              </w:rPr>
            </w:r>
            <w:r>
              <w:rPr>
                <w:webHidden/>
              </w:rPr>
              <w:fldChar w:fldCharType="separate"/>
            </w:r>
            <w:r w:rsidR="00747196">
              <w:rPr>
                <w:webHidden/>
              </w:rPr>
              <w:t>- 13 -</w:t>
            </w:r>
            <w:r>
              <w:rPr>
                <w:webHidden/>
              </w:rPr>
              <w:fldChar w:fldCharType="end"/>
            </w:r>
          </w:hyperlink>
        </w:p>
        <w:p w14:paraId="6A9AA3B0" w14:textId="4A34CB1F" w:rsidR="007830F7" w:rsidRDefault="007830F7">
          <w:pPr>
            <w:pStyle w:val="TOC2"/>
            <w:tabs>
              <w:tab w:val="left" w:pos="480"/>
              <w:tab w:val="right" w:leader="dot" w:pos="10188"/>
            </w:tabs>
            <w:rPr>
              <w:rFonts w:eastAsiaTheme="minorEastAsia"/>
              <w:noProof/>
              <w:sz w:val="24"/>
              <w:szCs w:val="24"/>
              <w:lang w:val="en-AU"/>
            </w:rPr>
          </w:pPr>
          <w:hyperlink w:anchor="_Toc1922884" w:history="1">
            <w:r w:rsidRPr="008C1A36">
              <w:rPr>
                <w:rStyle w:val="Hyperlink"/>
                <w:rFonts w:ascii="Helvetica" w:eastAsia="Times New Roman" w:hAnsi="Helvetica" w:cs="Times New Roman"/>
                <w:noProof/>
                <w:lang w:eastAsia="en-GB"/>
              </w:rPr>
              <w:t>a.</w:t>
            </w:r>
            <w:r>
              <w:rPr>
                <w:rFonts w:eastAsiaTheme="minorEastAsia"/>
                <w:noProof/>
                <w:sz w:val="24"/>
                <w:szCs w:val="24"/>
                <w:lang w:val="en-AU"/>
              </w:rPr>
              <w:tab/>
            </w:r>
            <w:r w:rsidRPr="008C1A36">
              <w:rPr>
                <w:rStyle w:val="Hyperlink"/>
                <w:rFonts w:ascii="Helvetica" w:eastAsia="Times New Roman" w:hAnsi="Helvetica" w:cs="Times New Roman"/>
                <w:b/>
                <w:bCs/>
                <w:iCs/>
                <w:noProof/>
                <w:lang w:eastAsia="en-GB"/>
              </w:rPr>
              <w:t>Tactical Iron</w:t>
            </w:r>
            <w:r>
              <w:rPr>
                <w:noProof/>
                <w:webHidden/>
              </w:rPr>
              <w:tab/>
            </w:r>
            <w:r>
              <w:rPr>
                <w:noProof/>
                <w:webHidden/>
              </w:rPr>
              <w:fldChar w:fldCharType="begin"/>
            </w:r>
            <w:r>
              <w:rPr>
                <w:noProof/>
                <w:webHidden/>
              </w:rPr>
              <w:instrText xml:space="preserve"> PAGEREF _Toc1922884 \h </w:instrText>
            </w:r>
            <w:r>
              <w:rPr>
                <w:noProof/>
                <w:webHidden/>
              </w:rPr>
            </w:r>
            <w:r>
              <w:rPr>
                <w:noProof/>
                <w:webHidden/>
              </w:rPr>
              <w:fldChar w:fldCharType="separate"/>
            </w:r>
            <w:r w:rsidR="00747196">
              <w:rPr>
                <w:noProof/>
                <w:webHidden/>
              </w:rPr>
              <w:t>- 13 -</w:t>
            </w:r>
            <w:r>
              <w:rPr>
                <w:noProof/>
                <w:webHidden/>
              </w:rPr>
              <w:fldChar w:fldCharType="end"/>
            </w:r>
          </w:hyperlink>
        </w:p>
        <w:p w14:paraId="49867605" w14:textId="3A6A6AB2" w:rsidR="007830F7" w:rsidRDefault="007830F7">
          <w:pPr>
            <w:pStyle w:val="TOC2"/>
            <w:tabs>
              <w:tab w:val="left" w:pos="480"/>
              <w:tab w:val="right" w:leader="dot" w:pos="10188"/>
            </w:tabs>
            <w:rPr>
              <w:rFonts w:eastAsiaTheme="minorEastAsia"/>
              <w:noProof/>
              <w:sz w:val="24"/>
              <w:szCs w:val="24"/>
              <w:lang w:val="en-AU"/>
            </w:rPr>
          </w:pPr>
          <w:hyperlink w:anchor="_Toc1922885" w:history="1">
            <w:r w:rsidRPr="008C1A36">
              <w:rPr>
                <w:rStyle w:val="Hyperlink"/>
                <w:rFonts w:ascii="Helvetica" w:eastAsia="Times New Roman" w:hAnsi="Helvetica" w:cs="Times New Roman"/>
                <w:noProof/>
                <w:lang w:eastAsia="en-GB"/>
              </w:rPr>
              <w:t>b.</w:t>
            </w:r>
            <w:r>
              <w:rPr>
                <w:rFonts w:eastAsiaTheme="minorEastAsia"/>
                <w:noProof/>
                <w:sz w:val="24"/>
                <w:szCs w:val="24"/>
                <w:lang w:val="en-AU"/>
              </w:rPr>
              <w:tab/>
            </w:r>
            <w:r w:rsidRPr="008C1A36">
              <w:rPr>
                <w:rStyle w:val="Hyperlink"/>
                <w:rFonts w:ascii="Helvetica" w:eastAsia="Times New Roman" w:hAnsi="Helvetica" w:cs="Times New Roman"/>
                <w:b/>
                <w:bCs/>
                <w:iCs/>
                <w:noProof/>
                <w:lang w:eastAsia="en-GB"/>
              </w:rPr>
              <w:t>Tactical Scope</w:t>
            </w:r>
            <w:r>
              <w:rPr>
                <w:noProof/>
                <w:webHidden/>
              </w:rPr>
              <w:tab/>
            </w:r>
            <w:r>
              <w:rPr>
                <w:noProof/>
                <w:webHidden/>
              </w:rPr>
              <w:fldChar w:fldCharType="begin"/>
            </w:r>
            <w:r>
              <w:rPr>
                <w:noProof/>
                <w:webHidden/>
              </w:rPr>
              <w:instrText xml:space="preserve"> PAGEREF _Toc1922885 \h </w:instrText>
            </w:r>
            <w:r>
              <w:rPr>
                <w:noProof/>
                <w:webHidden/>
              </w:rPr>
            </w:r>
            <w:r>
              <w:rPr>
                <w:noProof/>
                <w:webHidden/>
              </w:rPr>
              <w:fldChar w:fldCharType="separate"/>
            </w:r>
            <w:r w:rsidR="00747196">
              <w:rPr>
                <w:noProof/>
                <w:webHidden/>
              </w:rPr>
              <w:t>- 13 -</w:t>
            </w:r>
            <w:r>
              <w:rPr>
                <w:noProof/>
                <w:webHidden/>
              </w:rPr>
              <w:fldChar w:fldCharType="end"/>
            </w:r>
          </w:hyperlink>
        </w:p>
        <w:p w14:paraId="466A8AE9" w14:textId="5BB8DCD1" w:rsidR="007830F7" w:rsidRDefault="007830F7">
          <w:pPr>
            <w:pStyle w:val="TOC2"/>
            <w:tabs>
              <w:tab w:val="left" w:pos="480"/>
              <w:tab w:val="right" w:leader="dot" w:pos="10188"/>
            </w:tabs>
            <w:rPr>
              <w:rFonts w:eastAsiaTheme="minorEastAsia"/>
              <w:noProof/>
              <w:sz w:val="24"/>
              <w:szCs w:val="24"/>
              <w:lang w:val="en-AU"/>
            </w:rPr>
          </w:pPr>
          <w:hyperlink w:anchor="_Toc1922886" w:history="1">
            <w:r w:rsidRPr="008C1A36">
              <w:rPr>
                <w:rStyle w:val="Hyperlink"/>
                <w:rFonts w:ascii="Helvetica" w:eastAsia="Times New Roman" w:hAnsi="Helvetica" w:cs="Times New Roman"/>
                <w:noProof/>
                <w:lang w:eastAsia="en-GB"/>
              </w:rPr>
              <w:t>c.</w:t>
            </w:r>
            <w:r>
              <w:rPr>
                <w:rFonts w:eastAsiaTheme="minorEastAsia"/>
                <w:noProof/>
                <w:sz w:val="24"/>
                <w:szCs w:val="24"/>
                <w:lang w:val="en-AU"/>
              </w:rPr>
              <w:tab/>
            </w:r>
            <w:r w:rsidRPr="008C1A36">
              <w:rPr>
                <w:rStyle w:val="Hyperlink"/>
                <w:rFonts w:ascii="Helvetica" w:eastAsia="Times New Roman" w:hAnsi="Helvetica" w:cs="Times New Roman"/>
                <w:b/>
                <w:bCs/>
                <w:iCs/>
                <w:noProof/>
                <w:lang w:eastAsia="en-GB"/>
              </w:rPr>
              <w:t>Open</w:t>
            </w:r>
            <w:r>
              <w:rPr>
                <w:noProof/>
                <w:webHidden/>
              </w:rPr>
              <w:tab/>
            </w:r>
            <w:r>
              <w:rPr>
                <w:noProof/>
                <w:webHidden/>
              </w:rPr>
              <w:fldChar w:fldCharType="begin"/>
            </w:r>
            <w:r>
              <w:rPr>
                <w:noProof/>
                <w:webHidden/>
              </w:rPr>
              <w:instrText xml:space="preserve"> PAGEREF _Toc1922886 \h </w:instrText>
            </w:r>
            <w:r>
              <w:rPr>
                <w:noProof/>
                <w:webHidden/>
              </w:rPr>
            </w:r>
            <w:r>
              <w:rPr>
                <w:noProof/>
                <w:webHidden/>
              </w:rPr>
              <w:fldChar w:fldCharType="separate"/>
            </w:r>
            <w:r w:rsidR="00747196">
              <w:rPr>
                <w:noProof/>
                <w:webHidden/>
              </w:rPr>
              <w:t>- 13 -</w:t>
            </w:r>
            <w:r>
              <w:rPr>
                <w:noProof/>
                <w:webHidden/>
              </w:rPr>
              <w:fldChar w:fldCharType="end"/>
            </w:r>
          </w:hyperlink>
        </w:p>
        <w:p w14:paraId="005FF878" w14:textId="2CB819E6" w:rsidR="007830F7" w:rsidRDefault="007830F7">
          <w:pPr>
            <w:pStyle w:val="TOC2"/>
            <w:tabs>
              <w:tab w:val="left" w:pos="480"/>
              <w:tab w:val="right" w:leader="dot" w:pos="10188"/>
            </w:tabs>
            <w:rPr>
              <w:rFonts w:eastAsiaTheme="minorEastAsia"/>
              <w:noProof/>
              <w:sz w:val="24"/>
              <w:szCs w:val="24"/>
              <w:lang w:val="en-AU"/>
            </w:rPr>
          </w:pPr>
          <w:hyperlink w:anchor="_Toc1922887" w:history="1">
            <w:r w:rsidRPr="008C1A36">
              <w:rPr>
                <w:rStyle w:val="Hyperlink"/>
                <w:rFonts w:ascii="Helvetica" w:eastAsia="Times New Roman" w:hAnsi="Helvetica" w:cs="Times New Roman"/>
                <w:noProof/>
                <w:lang w:eastAsia="en-GB"/>
              </w:rPr>
              <w:t>d.</w:t>
            </w:r>
            <w:r>
              <w:rPr>
                <w:rFonts w:eastAsiaTheme="minorEastAsia"/>
                <w:noProof/>
                <w:sz w:val="24"/>
                <w:szCs w:val="24"/>
                <w:lang w:val="en-AU"/>
              </w:rPr>
              <w:tab/>
            </w:r>
            <w:r w:rsidRPr="008C1A36">
              <w:rPr>
                <w:rStyle w:val="Hyperlink"/>
                <w:rFonts w:ascii="Helvetica" w:eastAsia="Times New Roman" w:hAnsi="Helvetica" w:cs="Times New Roman"/>
                <w:b/>
                <w:bCs/>
                <w:iCs/>
                <w:noProof/>
                <w:lang w:eastAsia="en-GB"/>
              </w:rPr>
              <w:t>Pistol Calibre Carbine (PCC)</w:t>
            </w:r>
            <w:r>
              <w:rPr>
                <w:noProof/>
                <w:webHidden/>
              </w:rPr>
              <w:tab/>
            </w:r>
            <w:r>
              <w:rPr>
                <w:noProof/>
                <w:webHidden/>
              </w:rPr>
              <w:fldChar w:fldCharType="begin"/>
            </w:r>
            <w:r>
              <w:rPr>
                <w:noProof/>
                <w:webHidden/>
              </w:rPr>
              <w:instrText xml:space="preserve"> PAGEREF _Toc1922887 \h </w:instrText>
            </w:r>
            <w:r>
              <w:rPr>
                <w:noProof/>
                <w:webHidden/>
              </w:rPr>
            </w:r>
            <w:r>
              <w:rPr>
                <w:noProof/>
                <w:webHidden/>
              </w:rPr>
              <w:fldChar w:fldCharType="separate"/>
            </w:r>
            <w:r w:rsidR="00747196">
              <w:rPr>
                <w:noProof/>
                <w:webHidden/>
              </w:rPr>
              <w:t>- 13 -</w:t>
            </w:r>
            <w:r>
              <w:rPr>
                <w:noProof/>
                <w:webHidden/>
              </w:rPr>
              <w:fldChar w:fldCharType="end"/>
            </w:r>
          </w:hyperlink>
        </w:p>
        <w:p w14:paraId="7CCBD5AD" w14:textId="2FA65E9D" w:rsidR="007830F7" w:rsidRDefault="007830F7">
          <w:pPr>
            <w:pStyle w:val="TOC2"/>
            <w:tabs>
              <w:tab w:val="left" w:pos="480"/>
              <w:tab w:val="right" w:leader="dot" w:pos="10188"/>
            </w:tabs>
            <w:rPr>
              <w:rFonts w:eastAsiaTheme="minorEastAsia"/>
              <w:noProof/>
              <w:sz w:val="24"/>
              <w:szCs w:val="24"/>
              <w:lang w:val="en-AU"/>
            </w:rPr>
          </w:pPr>
          <w:hyperlink w:anchor="_Toc1922888" w:history="1">
            <w:r w:rsidRPr="008C1A36">
              <w:rPr>
                <w:rStyle w:val="Hyperlink"/>
                <w:rFonts w:ascii="Helvetica" w:eastAsia="Times New Roman" w:hAnsi="Helvetica" w:cs="Times New Roman"/>
                <w:noProof/>
                <w:lang w:eastAsia="en-GB"/>
              </w:rPr>
              <w:t>e.</w:t>
            </w:r>
            <w:r>
              <w:rPr>
                <w:rFonts w:eastAsiaTheme="minorEastAsia"/>
                <w:noProof/>
                <w:sz w:val="24"/>
                <w:szCs w:val="24"/>
                <w:lang w:val="en-AU"/>
              </w:rPr>
              <w:tab/>
            </w:r>
            <w:r w:rsidRPr="008C1A36">
              <w:rPr>
                <w:rStyle w:val="Hyperlink"/>
                <w:rFonts w:ascii="Helvetica" w:eastAsia="Times New Roman" w:hAnsi="Helvetica" w:cs="Times New Roman"/>
                <w:b/>
                <w:bCs/>
                <w:iCs/>
                <w:noProof/>
                <w:lang w:eastAsia="en-GB"/>
              </w:rPr>
              <w:t>Armoured</w:t>
            </w:r>
            <w:r>
              <w:rPr>
                <w:noProof/>
                <w:webHidden/>
              </w:rPr>
              <w:tab/>
            </w:r>
            <w:r>
              <w:rPr>
                <w:noProof/>
                <w:webHidden/>
              </w:rPr>
              <w:fldChar w:fldCharType="begin"/>
            </w:r>
            <w:r>
              <w:rPr>
                <w:noProof/>
                <w:webHidden/>
              </w:rPr>
              <w:instrText xml:space="preserve"> PAGEREF _Toc1922888 \h </w:instrText>
            </w:r>
            <w:r>
              <w:rPr>
                <w:noProof/>
                <w:webHidden/>
              </w:rPr>
            </w:r>
            <w:r>
              <w:rPr>
                <w:noProof/>
                <w:webHidden/>
              </w:rPr>
              <w:fldChar w:fldCharType="separate"/>
            </w:r>
            <w:r w:rsidR="00747196">
              <w:rPr>
                <w:noProof/>
                <w:webHidden/>
              </w:rPr>
              <w:t>- 14 -</w:t>
            </w:r>
            <w:r>
              <w:rPr>
                <w:noProof/>
                <w:webHidden/>
              </w:rPr>
              <w:fldChar w:fldCharType="end"/>
            </w:r>
          </w:hyperlink>
        </w:p>
        <w:p w14:paraId="32D155FF" w14:textId="3BF03974" w:rsidR="007830F7" w:rsidRDefault="007830F7">
          <w:pPr>
            <w:pStyle w:val="TOC2"/>
            <w:tabs>
              <w:tab w:val="left" w:pos="480"/>
              <w:tab w:val="right" w:leader="dot" w:pos="10188"/>
            </w:tabs>
            <w:rPr>
              <w:rFonts w:eastAsiaTheme="minorEastAsia"/>
              <w:noProof/>
              <w:sz w:val="24"/>
              <w:szCs w:val="24"/>
              <w:lang w:val="en-AU"/>
            </w:rPr>
          </w:pPr>
          <w:hyperlink w:anchor="_Toc1922889" w:history="1">
            <w:r w:rsidRPr="008C1A36">
              <w:rPr>
                <w:rStyle w:val="Hyperlink"/>
                <w:rFonts w:ascii="Helvetica" w:eastAsia="Times New Roman" w:hAnsi="Helvetica" w:cs="Times New Roman"/>
                <w:noProof/>
                <w:lang w:eastAsia="en-GB"/>
              </w:rPr>
              <w:t>f.</w:t>
            </w:r>
            <w:r>
              <w:rPr>
                <w:rFonts w:eastAsiaTheme="minorEastAsia"/>
                <w:noProof/>
                <w:sz w:val="24"/>
                <w:szCs w:val="24"/>
                <w:lang w:val="en-AU"/>
              </w:rPr>
              <w:tab/>
            </w:r>
            <w:r w:rsidRPr="008C1A36">
              <w:rPr>
                <w:rStyle w:val="Hyperlink"/>
                <w:rFonts w:ascii="Helvetica" w:eastAsia="Times New Roman" w:hAnsi="Helvetica" w:cs="Times New Roman"/>
                <w:b/>
                <w:bCs/>
                <w:iCs/>
                <w:noProof/>
                <w:lang w:eastAsia="en-GB"/>
              </w:rPr>
              <w:t>Manual</w:t>
            </w:r>
            <w:r>
              <w:rPr>
                <w:noProof/>
                <w:webHidden/>
              </w:rPr>
              <w:tab/>
            </w:r>
            <w:r>
              <w:rPr>
                <w:noProof/>
                <w:webHidden/>
              </w:rPr>
              <w:fldChar w:fldCharType="begin"/>
            </w:r>
            <w:r>
              <w:rPr>
                <w:noProof/>
                <w:webHidden/>
              </w:rPr>
              <w:instrText xml:space="preserve"> PAGEREF _Toc1922889 \h </w:instrText>
            </w:r>
            <w:r>
              <w:rPr>
                <w:noProof/>
                <w:webHidden/>
              </w:rPr>
            </w:r>
            <w:r>
              <w:rPr>
                <w:noProof/>
                <w:webHidden/>
              </w:rPr>
              <w:fldChar w:fldCharType="separate"/>
            </w:r>
            <w:r w:rsidR="00747196">
              <w:rPr>
                <w:noProof/>
                <w:webHidden/>
              </w:rPr>
              <w:t>- 14 -</w:t>
            </w:r>
            <w:r>
              <w:rPr>
                <w:noProof/>
                <w:webHidden/>
              </w:rPr>
              <w:fldChar w:fldCharType="end"/>
            </w:r>
          </w:hyperlink>
        </w:p>
        <w:p w14:paraId="23DCDB26" w14:textId="627680CB" w:rsidR="007830F7" w:rsidRDefault="007830F7">
          <w:pPr>
            <w:pStyle w:val="TOC2"/>
            <w:tabs>
              <w:tab w:val="left" w:pos="480"/>
              <w:tab w:val="right" w:leader="dot" w:pos="10188"/>
            </w:tabs>
            <w:rPr>
              <w:rFonts w:eastAsiaTheme="minorEastAsia"/>
              <w:noProof/>
              <w:sz w:val="24"/>
              <w:szCs w:val="24"/>
              <w:lang w:val="en-AU"/>
            </w:rPr>
          </w:pPr>
          <w:hyperlink w:anchor="_Toc1922890" w:history="1">
            <w:r w:rsidRPr="008C1A36">
              <w:rPr>
                <w:rStyle w:val="Hyperlink"/>
                <w:rFonts w:ascii="Helvetica" w:eastAsia="Times New Roman" w:hAnsi="Helvetica" w:cs="Times New Roman"/>
                <w:b/>
                <w:bCs/>
                <w:noProof/>
                <w:kern w:val="36"/>
                <w:lang w:eastAsia="en-GB"/>
              </w:rPr>
              <w:t>a.</w:t>
            </w:r>
            <w:r>
              <w:rPr>
                <w:rFonts w:eastAsiaTheme="minorEastAsia"/>
                <w:noProof/>
                <w:sz w:val="24"/>
                <w:szCs w:val="24"/>
                <w:lang w:val="en-AU"/>
              </w:rPr>
              <w:tab/>
            </w:r>
            <w:r w:rsidRPr="008C1A36">
              <w:rPr>
                <w:rStyle w:val="Hyperlink"/>
                <w:rFonts w:ascii="Helvetica" w:eastAsia="Times New Roman" w:hAnsi="Helvetica" w:cs="Times New Roman"/>
                <w:b/>
                <w:bCs/>
                <w:noProof/>
                <w:kern w:val="36"/>
                <w:lang w:eastAsia="en-GB"/>
              </w:rPr>
              <w:t>Antique</w:t>
            </w:r>
            <w:r>
              <w:rPr>
                <w:noProof/>
                <w:webHidden/>
              </w:rPr>
              <w:tab/>
            </w:r>
            <w:r>
              <w:rPr>
                <w:noProof/>
                <w:webHidden/>
              </w:rPr>
              <w:fldChar w:fldCharType="begin"/>
            </w:r>
            <w:r>
              <w:rPr>
                <w:noProof/>
                <w:webHidden/>
              </w:rPr>
              <w:instrText xml:space="preserve"> PAGEREF _Toc1922890 \h </w:instrText>
            </w:r>
            <w:r>
              <w:rPr>
                <w:noProof/>
                <w:webHidden/>
              </w:rPr>
            </w:r>
            <w:r>
              <w:rPr>
                <w:noProof/>
                <w:webHidden/>
              </w:rPr>
              <w:fldChar w:fldCharType="separate"/>
            </w:r>
            <w:r w:rsidR="00747196">
              <w:rPr>
                <w:noProof/>
                <w:webHidden/>
              </w:rPr>
              <w:t>- 17 -</w:t>
            </w:r>
            <w:r>
              <w:rPr>
                <w:noProof/>
                <w:webHidden/>
              </w:rPr>
              <w:fldChar w:fldCharType="end"/>
            </w:r>
          </w:hyperlink>
        </w:p>
        <w:p w14:paraId="6AD00D87" w14:textId="35165576" w:rsidR="007830F7" w:rsidRDefault="007830F7">
          <w:pPr>
            <w:pStyle w:val="TOC2"/>
            <w:tabs>
              <w:tab w:val="left" w:pos="480"/>
              <w:tab w:val="right" w:leader="dot" w:pos="10188"/>
            </w:tabs>
            <w:rPr>
              <w:rFonts w:eastAsiaTheme="minorEastAsia"/>
              <w:noProof/>
              <w:sz w:val="24"/>
              <w:szCs w:val="24"/>
              <w:lang w:val="en-AU"/>
            </w:rPr>
          </w:pPr>
          <w:hyperlink w:anchor="_Toc1922891" w:history="1">
            <w:r w:rsidRPr="008C1A36">
              <w:rPr>
                <w:rStyle w:val="Hyperlink"/>
                <w:rFonts w:ascii="Helvetica" w:eastAsia="Times New Roman" w:hAnsi="Helvetica" w:cs="Times New Roman"/>
                <w:b/>
                <w:bCs/>
                <w:noProof/>
                <w:lang w:eastAsia="en-GB"/>
              </w:rPr>
              <w:t>b.</w:t>
            </w:r>
            <w:r>
              <w:rPr>
                <w:rFonts w:eastAsiaTheme="minorEastAsia"/>
                <w:noProof/>
                <w:sz w:val="24"/>
                <w:szCs w:val="24"/>
                <w:lang w:val="en-AU"/>
              </w:rPr>
              <w:tab/>
            </w:r>
            <w:r w:rsidRPr="008C1A36">
              <w:rPr>
                <w:rStyle w:val="Hyperlink"/>
                <w:rFonts w:ascii="Helvetica" w:eastAsia="Times New Roman" w:hAnsi="Helvetica" w:cs="Times New Roman"/>
                <w:b/>
                <w:bCs/>
                <w:noProof/>
                <w:lang w:eastAsia="en-GB"/>
              </w:rPr>
              <w:t>Pump / Lever</w:t>
            </w:r>
            <w:r>
              <w:rPr>
                <w:noProof/>
                <w:webHidden/>
              </w:rPr>
              <w:tab/>
            </w:r>
            <w:r>
              <w:rPr>
                <w:noProof/>
                <w:webHidden/>
              </w:rPr>
              <w:fldChar w:fldCharType="begin"/>
            </w:r>
            <w:r>
              <w:rPr>
                <w:noProof/>
                <w:webHidden/>
              </w:rPr>
              <w:instrText xml:space="preserve"> PAGEREF _Toc1922891 \h </w:instrText>
            </w:r>
            <w:r>
              <w:rPr>
                <w:noProof/>
                <w:webHidden/>
              </w:rPr>
            </w:r>
            <w:r>
              <w:rPr>
                <w:noProof/>
                <w:webHidden/>
              </w:rPr>
              <w:fldChar w:fldCharType="separate"/>
            </w:r>
            <w:r w:rsidR="00747196">
              <w:rPr>
                <w:noProof/>
                <w:webHidden/>
              </w:rPr>
              <w:t>- 17 -</w:t>
            </w:r>
            <w:r>
              <w:rPr>
                <w:noProof/>
                <w:webHidden/>
              </w:rPr>
              <w:fldChar w:fldCharType="end"/>
            </w:r>
          </w:hyperlink>
        </w:p>
        <w:p w14:paraId="4AA3F43F" w14:textId="13CA55A7" w:rsidR="007830F7" w:rsidRDefault="007830F7">
          <w:pPr>
            <w:pStyle w:val="TOC2"/>
            <w:tabs>
              <w:tab w:val="left" w:pos="480"/>
              <w:tab w:val="right" w:leader="dot" w:pos="10188"/>
            </w:tabs>
            <w:rPr>
              <w:rFonts w:eastAsiaTheme="minorEastAsia"/>
              <w:noProof/>
              <w:sz w:val="24"/>
              <w:szCs w:val="24"/>
              <w:lang w:val="en-AU"/>
            </w:rPr>
          </w:pPr>
          <w:hyperlink w:anchor="_Toc1922892" w:history="1">
            <w:r w:rsidRPr="008C1A36">
              <w:rPr>
                <w:rStyle w:val="Hyperlink"/>
                <w:rFonts w:ascii="Helvetica" w:eastAsia="Times New Roman" w:hAnsi="Helvetica" w:cs="Times New Roman"/>
                <w:b/>
                <w:bCs/>
                <w:noProof/>
                <w:lang w:eastAsia="en-GB"/>
              </w:rPr>
              <w:t>c.</w:t>
            </w:r>
            <w:r>
              <w:rPr>
                <w:rFonts w:eastAsiaTheme="minorEastAsia"/>
                <w:noProof/>
                <w:sz w:val="24"/>
                <w:szCs w:val="24"/>
                <w:lang w:val="en-AU"/>
              </w:rPr>
              <w:tab/>
            </w:r>
            <w:r w:rsidRPr="008C1A36">
              <w:rPr>
                <w:rStyle w:val="Hyperlink"/>
                <w:rFonts w:ascii="Helvetica" w:eastAsia="Times New Roman" w:hAnsi="Helvetica" w:cs="Times New Roman"/>
                <w:b/>
                <w:bCs/>
                <w:noProof/>
                <w:lang w:eastAsia="en-GB"/>
              </w:rPr>
              <w:t>Auto</w:t>
            </w:r>
            <w:r>
              <w:rPr>
                <w:noProof/>
                <w:webHidden/>
              </w:rPr>
              <w:tab/>
            </w:r>
            <w:r>
              <w:rPr>
                <w:noProof/>
                <w:webHidden/>
              </w:rPr>
              <w:fldChar w:fldCharType="begin"/>
            </w:r>
            <w:r>
              <w:rPr>
                <w:noProof/>
                <w:webHidden/>
              </w:rPr>
              <w:instrText xml:space="preserve"> PAGEREF _Toc1922892 \h </w:instrText>
            </w:r>
            <w:r>
              <w:rPr>
                <w:noProof/>
                <w:webHidden/>
              </w:rPr>
            </w:r>
            <w:r>
              <w:rPr>
                <w:noProof/>
                <w:webHidden/>
              </w:rPr>
              <w:fldChar w:fldCharType="separate"/>
            </w:r>
            <w:r w:rsidR="00747196">
              <w:rPr>
                <w:noProof/>
                <w:webHidden/>
              </w:rPr>
              <w:t>- 17 -</w:t>
            </w:r>
            <w:r>
              <w:rPr>
                <w:noProof/>
                <w:webHidden/>
              </w:rPr>
              <w:fldChar w:fldCharType="end"/>
            </w:r>
          </w:hyperlink>
        </w:p>
        <w:p w14:paraId="0EDDE6A3" w14:textId="68FA955A" w:rsidR="007830F7" w:rsidRDefault="007830F7">
          <w:pPr>
            <w:pStyle w:val="TOC2"/>
            <w:tabs>
              <w:tab w:val="left" w:pos="480"/>
              <w:tab w:val="right" w:leader="dot" w:pos="10188"/>
            </w:tabs>
            <w:rPr>
              <w:rFonts w:eastAsiaTheme="minorEastAsia"/>
              <w:noProof/>
              <w:sz w:val="24"/>
              <w:szCs w:val="24"/>
              <w:lang w:val="en-AU"/>
            </w:rPr>
          </w:pPr>
          <w:hyperlink w:anchor="_Toc1922893" w:history="1">
            <w:r w:rsidRPr="008C1A36">
              <w:rPr>
                <w:rStyle w:val="Hyperlink"/>
                <w:rFonts w:ascii="Helvetica" w:eastAsia="Times New Roman" w:hAnsi="Helvetica" w:cs="Times New Roman"/>
                <w:b/>
                <w:bCs/>
                <w:noProof/>
                <w:lang w:eastAsia="en-GB"/>
              </w:rPr>
              <w:t>d.</w:t>
            </w:r>
            <w:r>
              <w:rPr>
                <w:rFonts w:eastAsiaTheme="minorEastAsia"/>
                <w:noProof/>
                <w:sz w:val="24"/>
                <w:szCs w:val="24"/>
                <w:lang w:val="en-AU"/>
              </w:rPr>
              <w:tab/>
            </w:r>
            <w:r w:rsidRPr="008C1A36">
              <w:rPr>
                <w:rStyle w:val="Hyperlink"/>
                <w:rFonts w:ascii="Helvetica" w:eastAsia="Times New Roman" w:hAnsi="Helvetica" w:cs="Times New Roman"/>
                <w:b/>
                <w:bCs/>
                <w:noProof/>
                <w:lang w:eastAsia="en-GB"/>
              </w:rPr>
              <w:t>Open</w:t>
            </w:r>
            <w:r>
              <w:rPr>
                <w:noProof/>
                <w:webHidden/>
              </w:rPr>
              <w:tab/>
            </w:r>
            <w:r>
              <w:rPr>
                <w:noProof/>
                <w:webHidden/>
              </w:rPr>
              <w:fldChar w:fldCharType="begin"/>
            </w:r>
            <w:r>
              <w:rPr>
                <w:noProof/>
                <w:webHidden/>
              </w:rPr>
              <w:instrText xml:space="preserve"> PAGEREF _Toc1922893 \h </w:instrText>
            </w:r>
            <w:r>
              <w:rPr>
                <w:noProof/>
                <w:webHidden/>
              </w:rPr>
            </w:r>
            <w:r>
              <w:rPr>
                <w:noProof/>
                <w:webHidden/>
              </w:rPr>
              <w:fldChar w:fldCharType="separate"/>
            </w:r>
            <w:r w:rsidR="00747196">
              <w:rPr>
                <w:noProof/>
                <w:webHidden/>
              </w:rPr>
              <w:t>- 17 -</w:t>
            </w:r>
            <w:r>
              <w:rPr>
                <w:noProof/>
                <w:webHidden/>
              </w:rPr>
              <w:fldChar w:fldCharType="end"/>
            </w:r>
          </w:hyperlink>
        </w:p>
        <w:p w14:paraId="71E5B535" w14:textId="74AF4F02" w:rsidR="007830F7" w:rsidRDefault="007830F7">
          <w:pPr>
            <w:pStyle w:val="TOC1"/>
            <w:rPr>
              <w:rFonts w:asciiTheme="minorHAnsi" w:eastAsiaTheme="minorEastAsia" w:hAnsiTheme="minorHAnsi"/>
              <w:b w:val="0"/>
              <w:bCs w:val="0"/>
              <w:color w:val="auto"/>
              <w:lang w:val="en-AU"/>
            </w:rPr>
          </w:pPr>
          <w:hyperlink w:anchor="_Toc1922894" w:history="1">
            <w:r w:rsidRPr="008C1A36">
              <w:rPr>
                <w:rStyle w:val="Hyperlink"/>
              </w:rPr>
              <w:t>DIVISIONS &amp; EQUIPMENT (SPECIAL EVENTS)</w:t>
            </w:r>
            <w:r>
              <w:rPr>
                <w:webHidden/>
              </w:rPr>
              <w:tab/>
            </w:r>
            <w:r>
              <w:rPr>
                <w:webHidden/>
              </w:rPr>
              <w:fldChar w:fldCharType="begin"/>
            </w:r>
            <w:r>
              <w:rPr>
                <w:webHidden/>
              </w:rPr>
              <w:instrText xml:space="preserve"> PAGEREF _Toc1922894 \h </w:instrText>
            </w:r>
            <w:r>
              <w:rPr>
                <w:webHidden/>
              </w:rPr>
            </w:r>
            <w:r>
              <w:rPr>
                <w:webHidden/>
              </w:rPr>
              <w:fldChar w:fldCharType="separate"/>
            </w:r>
            <w:r w:rsidR="00747196">
              <w:rPr>
                <w:webHidden/>
              </w:rPr>
              <w:t>- 21 -</w:t>
            </w:r>
            <w:r>
              <w:rPr>
                <w:webHidden/>
              </w:rPr>
              <w:fldChar w:fldCharType="end"/>
            </w:r>
          </w:hyperlink>
        </w:p>
        <w:p w14:paraId="1465A2B9" w14:textId="6142C1DE" w:rsidR="007830F7" w:rsidRDefault="007830F7">
          <w:pPr>
            <w:pStyle w:val="TOC2"/>
            <w:tabs>
              <w:tab w:val="left" w:pos="480"/>
              <w:tab w:val="right" w:leader="dot" w:pos="10188"/>
            </w:tabs>
            <w:rPr>
              <w:rFonts w:eastAsiaTheme="minorEastAsia"/>
              <w:noProof/>
              <w:sz w:val="24"/>
              <w:szCs w:val="24"/>
              <w:lang w:val="en-AU"/>
            </w:rPr>
          </w:pPr>
          <w:hyperlink w:anchor="_Toc1922895" w:history="1">
            <w:r w:rsidRPr="008C1A36">
              <w:rPr>
                <w:rStyle w:val="Hyperlink"/>
                <w:rFonts w:ascii="Helvetica" w:hAnsi="Helvetica" w:cs="Times New Roman"/>
                <w:b/>
                <w:noProof/>
                <w:lang w:eastAsia="en-GB"/>
              </w:rPr>
              <w:t>a.</w:t>
            </w:r>
            <w:r>
              <w:rPr>
                <w:rFonts w:eastAsiaTheme="minorEastAsia"/>
                <w:noProof/>
                <w:sz w:val="24"/>
                <w:szCs w:val="24"/>
                <w:lang w:val="en-AU"/>
              </w:rPr>
              <w:tab/>
            </w:r>
            <w:r w:rsidRPr="008C1A36">
              <w:rPr>
                <w:rStyle w:val="Hyperlink"/>
                <w:rFonts w:ascii="Helvetica" w:hAnsi="Helvetica" w:cs="Times New Roman"/>
                <w:b/>
                <w:noProof/>
                <w:lang w:eastAsia="en-GB"/>
              </w:rPr>
              <w:t>“World War One”</w:t>
            </w:r>
            <w:r>
              <w:rPr>
                <w:noProof/>
                <w:webHidden/>
              </w:rPr>
              <w:tab/>
            </w:r>
            <w:r>
              <w:rPr>
                <w:noProof/>
                <w:webHidden/>
              </w:rPr>
              <w:fldChar w:fldCharType="begin"/>
            </w:r>
            <w:r>
              <w:rPr>
                <w:noProof/>
                <w:webHidden/>
              </w:rPr>
              <w:instrText xml:space="preserve"> PAGEREF _Toc1922895 \h </w:instrText>
            </w:r>
            <w:r>
              <w:rPr>
                <w:noProof/>
                <w:webHidden/>
              </w:rPr>
            </w:r>
            <w:r>
              <w:rPr>
                <w:noProof/>
                <w:webHidden/>
              </w:rPr>
              <w:fldChar w:fldCharType="separate"/>
            </w:r>
            <w:r w:rsidR="00747196">
              <w:rPr>
                <w:noProof/>
                <w:webHidden/>
              </w:rPr>
              <w:t>- 21 -</w:t>
            </w:r>
            <w:r>
              <w:rPr>
                <w:noProof/>
                <w:webHidden/>
              </w:rPr>
              <w:fldChar w:fldCharType="end"/>
            </w:r>
          </w:hyperlink>
        </w:p>
        <w:p w14:paraId="1A205F69" w14:textId="77FE9ECB" w:rsidR="007830F7" w:rsidRDefault="007830F7">
          <w:pPr>
            <w:pStyle w:val="TOC2"/>
            <w:tabs>
              <w:tab w:val="left" w:pos="480"/>
              <w:tab w:val="right" w:leader="dot" w:pos="10188"/>
            </w:tabs>
            <w:rPr>
              <w:rFonts w:eastAsiaTheme="minorEastAsia"/>
              <w:noProof/>
              <w:sz w:val="24"/>
              <w:szCs w:val="24"/>
              <w:lang w:val="en-AU"/>
            </w:rPr>
          </w:pPr>
          <w:hyperlink w:anchor="_Toc1922896" w:history="1">
            <w:r w:rsidRPr="008C1A36">
              <w:rPr>
                <w:rStyle w:val="Hyperlink"/>
                <w:rFonts w:ascii="Helvetica" w:hAnsi="Helvetica" w:cs="Times New Roman"/>
                <w:b/>
                <w:noProof/>
                <w:lang w:eastAsia="en-GB"/>
              </w:rPr>
              <w:t>b.</w:t>
            </w:r>
            <w:r>
              <w:rPr>
                <w:rFonts w:eastAsiaTheme="minorEastAsia"/>
                <w:noProof/>
                <w:sz w:val="24"/>
                <w:szCs w:val="24"/>
                <w:lang w:val="en-AU"/>
              </w:rPr>
              <w:tab/>
            </w:r>
            <w:r w:rsidRPr="008C1A36">
              <w:rPr>
                <w:rStyle w:val="Hyperlink"/>
                <w:rFonts w:ascii="Helvetica" w:hAnsi="Helvetica" w:cs="Times New Roman"/>
                <w:b/>
                <w:noProof/>
                <w:lang w:eastAsia="en-GB"/>
              </w:rPr>
              <w:t>“Cold War Battle Rifle”</w:t>
            </w:r>
            <w:r>
              <w:rPr>
                <w:noProof/>
                <w:webHidden/>
              </w:rPr>
              <w:tab/>
            </w:r>
            <w:r>
              <w:rPr>
                <w:noProof/>
                <w:webHidden/>
              </w:rPr>
              <w:fldChar w:fldCharType="begin"/>
            </w:r>
            <w:r>
              <w:rPr>
                <w:noProof/>
                <w:webHidden/>
              </w:rPr>
              <w:instrText xml:space="preserve"> PAGEREF _Toc1922896 \h </w:instrText>
            </w:r>
            <w:r>
              <w:rPr>
                <w:noProof/>
                <w:webHidden/>
              </w:rPr>
            </w:r>
            <w:r>
              <w:rPr>
                <w:noProof/>
                <w:webHidden/>
              </w:rPr>
              <w:fldChar w:fldCharType="separate"/>
            </w:r>
            <w:r w:rsidR="00747196">
              <w:rPr>
                <w:noProof/>
                <w:webHidden/>
              </w:rPr>
              <w:t>- 21 -</w:t>
            </w:r>
            <w:r>
              <w:rPr>
                <w:noProof/>
                <w:webHidden/>
              </w:rPr>
              <w:fldChar w:fldCharType="end"/>
            </w:r>
          </w:hyperlink>
        </w:p>
        <w:p w14:paraId="66F90E91" w14:textId="00D078CA" w:rsidR="007830F7" w:rsidRDefault="007830F7">
          <w:pPr>
            <w:pStyle w:val="TOC2"/>
            <w:tabs>
              <w:tab w:val="left" w:pos="480"/>
              <w:tab w:val="right" w:leader="dot" w:pos="10188"/>
            </w:tabs>
            <w:rPr>
              <w:rFonts w:eastAsiaTheme="minorEastAsia"/>
              <w:noProof/>
              <w:sz w:val="24"/>
              <w:szCs w:val="24"/>
              <w:lang w:val="en-AU"/>
            </w:rPr>
          </w:pPr>
          <w:hyperlink w:anchor="_Toc1922897" w:history="1">
            <w:r w:rsidRPr="008C1A36">
              <w:rPr>
                <w:rStyle w:val="Hyperlink"/>
                <w:rFonts w:ascii="Helvetica" w:hAnsi="Helvetica" w:cs="Times New Roman"/>
                <w:b/>
                <w:noProof/>
                <w:lang w:eastAsia="en-GB"/>
              </w:rPr>
              <w:t>c.</w:t>
            </w:r>
            <w:r>
              <w:rPr>
                <w:rFonts w:eastAsiaTheme="minorEastAsia"/>
                <w:noProof/>
                <w:sz w:val="24"/>
                <w:szCs w:val="24"/>
                <w:lang w:val="en-AU"/>
              </w:rPr>
              <w:tab/>
            </w:r>
            <w:r w:rsidRPr="008C1A36">
              <w:rPr>
                <w:rStyle w:val="Hyperlink"/>
                <w:rFonts w:ascii="Helvetica" w:hAnsi="Helvetica" w:cs="Times New Roman"/>
                <w:b/>
                <w:noProof/>
                <w:lang w:eastAsia="en-GB"/>
              </w:rPr>
              <w:t>“Antique Repeating Rifle”</w:t>
            </w:r>
            <w:r>
              <w:rPr>
                <w:noProof/>
                <w:webHidden/>
              </w:rPr>
              <w:tab/>
            </w:r>
            <w:r>
              <w:rPr>
                <w:noProof/>
                <w:webHidden/>
              </w:rPr>
              <w:fldChar w:fldCharType="begin"/>
            </w:r>
            <w:r>
              <w:rPr>
                <w:noProof/>
                <w:webHidden/>
              </w:rPr>
              <w:instrText xml:space="preserve"> PAGEREF _Toc1922897 \h </w:instrText>
            </w:r>
            <w:r>
              <w:rPr>
                <w:noProof/>
                <w:webHidden/>
              </w:rPr>
            </w:r>
            <w:r>
              <w:rPr>
                <w:noProof/>
                <w:webHidden/>
              </w:rPr>
              <w:fldChar w:fldCharType="separate"/>
            </w:r>
            <w:r w:rsidR="00747196">
              <w:rPr>
                <w:noProof/>
                <w:webHidden/>
              </w:rPr>
              <w:t>- 21 -</w:t>
            </w:r>
            <w:r>
              <w:rPr>
                <w:noProof/>
                <w:webHidden/>
              </w:rPr>
              <w:fldChar w:fldCharType="end"/>
            </w:r>
          </w:hyperlink>
        </w:p>
        <w:p w14:paraId="7BB0BF31" w14:textId="6C5C3690" w:rsidR="007830F7" w:rsidRDefault="007830F7">
          <w:pPr>
            <w:pStyle w:val="TOC2"/>
            <w:tabs>
              <w:tab w:val="left" w:pos="480"/>
              <w:tab w:val="right" w:leader="dot" w:pos="10188"/>
            </w:tabs>
            <w:rPr>
              <w:rFonts w:eastAsiaTheme="minorEastAsia"/>
              <w:noProof/>
              <w:sz w:val="24"/>
              <w:szCs w:val="24"/>
              <w:lang w:val="en-AU"/>
            </w:rPr>
          </w:pPr>
          <w:hyperlink w:anchor="_Toc1922898" w:history="1">
            <w:r w:rsidRPr="008C1A36">
              <w:rPr>
                <w:rStyle w:val="Hyperlink"/>
                <w:rFonts w:ascii="Helvetica" w:hAnsi="Helvetica" w:cs="Times New Roman"/>
                <w:b/>
                <w:noProof/>
                <w:lang w:eastAsia="en-GB"/>
              </w:rPr>
              <w:t>d.</w:t>
            </w:r>
            <w:r>
              <w:rPr>
                <w:rFonts w:eastAsiaTheme="minorEastAsia"/>
                <w:noProof/>
                <w:sz w:val="24"/>
                <w:szCs w:val="24"/>
                <w:lang w:val="en-AU"/>
              </w:rPr>
              <w:tab/>
            </w:r>
            <w:r w:rsidRPr="008C1A36">
              <w:rPr>
                <w:rStyle w:val="Hyperlink"/>
                <w:rFonts w:ascii="Helvetica" w:hAnsi="Helvetica" w:cs="Times New Roman"/>
                <w:b/>
                <w:noProof/>
                <w:lang w:eastAsia="en-GB"/>
              </w:rPr>
              <w:t>“Vintage Repeating Rifle”</w:t>
            </w:r>
            <w:r>
              <w:rPr>
                <w:noProof/>
                <w:webHidden/>
              </w:rPr>
              <w:tab/>
            </w:r>
            <w:r>
              <w:rPr>
                <w:noProof/>
                <w:webHidden/>
              </w:rPr>
              <w:fldChar w:fldCharType="begin"/>
            </w:r>
            <w:r>
              <w:rPr>
                <w:noProof/>
                <w:webHidden/>
              </w:rPr>
              <w:instrText xml:space="preserve"> PAGEREF _Toc1922898 \h </w:instrText>
            </w:r>
            <w:r>
              <w:rPr>
                <w:noProof/>
                <w:webHidden/>
              </w:rPr>
            </w:r>
            <w:r>
              <w:rPr>
                <w:noProof/>
                <w:webHidden/>
              </w:rPr>
              <w:fldChar w:fldCharType="separate"/>
            </w:r>
            <w:r w:rsidR="00747196">
              <w:rPr>
                <w:noProof/>
                <w:webHidden/>
              </w:rPr>
              <w:t>- 21 -</w:t>
            </w:r>
            <w:r>
              <w:rPr>
                <w:noProof/>
                <w:webHidden/>
              </w:rPr>
              <w:fldChar w:fldCharType="end"/>
            </w:r>
          </w:hyperlink>
        </w:p>
        <w:p w14:paraId="46A3B7EE" w14:textId="072F8ED8" w:rsidR="007830F7" w:rsidRDefault="007830F7">
          <w:pPr>
            <w:pStyle w:val="TOC2"/>
            <w:tabs>
              <w:tab w:val="left" w:pos="480"/>
              <w:tab w:val="right" w:leader="dot" w:pos="10188"/>
            </w:tabs>
            <w:rPr>
              <w:rFonts w:eastAsiaTheme="minorEastAsia"/>
              <w:noProof/>
              <w:sz w:val="24"/>
              <w:szCs w:val="24"/>
              <w:lang w:val="en-AU"/>
            </w:rPr>
          </w:pPr>
          <w:hyperlink w:anchor="_Toc1922899" w:history="1">
            <w:r w:rsidRPr="008C1A36">
              <w:rPr>
                <w:rStyle w:val="Hyperlink"/>
                <w:rFonts w:ascii="Helvetica" w:hAnsi="Helvetica" w:cs="Times New Roman"/>
                <w:b/>
                <w:noProof/>
                <w:lang w:eastAsia="en-GB"/>
              </w:rPr>
              <w:t>e.</w:t>
            </w:r>
            <w:r>
              <w:rPr>
                <w:rFonts w:eastAsiaTheme="minorEastAsia"/>
                <w:noProof/>
                <w:sz w:val="24"/>
                <w:szCs w:val="24"/>
                <w:lang w:val="en-AU"/>
              </w:rPr>
              <w:tab/>
            </w:r>
            <w:r w:rsidRPr="008C1A36">
              <w:rPr>
                <w:rStyle w:val="Hyperlink"/>
                <w:rFonts w:ascii="Helvetica" w:hAnsi="Helvetica" w:cs="Times New Roman"/>
                <w:b/>
                <w:noProof/>
                <w:lang w:eastAsia="en-GB"/>
              </w:rPr>
              <w:t>“Stocked Pistol / PDW”</w:t>
            </w:r>
            <w:r>
              <w:rPr>
                <w:noProof/>
                <w:webHidden/>
              </w:rPr>
              <w:tab/>
            </w:r>
            <w:r>
              <w:rPr>
                <w:noProof/>
                <w:webHidden/>
              </w:rPr>
              <w:fldChar w:fldCharType="begin"/>
            </w:r>
            <w:r>
              <w:rPr>
                <w:noProof/>
                <w:webHidden/>
              </w:rPr>
              <w:instrText xml:space="preserve"> PAGEREF _Toc1922899 \h </w:instrText>
            </w:r>
            <w:r>
              <w:rPr>
                <w:noProof/>
                <w:webHidden/>
              </w:rPr>
            </w:r>
            <w:r>
              <w:rPr>
                <w:noProof/>
                <w:webHidden/>
              </w:rPr>
              <w:fldChar w:fldCharType="separate"/>
            </w:r>
            <w:r w:rsidR="00747196">
              <w:rPr>
                <w:noProof/>
                <w:webHidden/>
              </w:rPr>
              <w:t>- 22 -</w:t>
            </w:r>
            <w:r>
              <w:rPr>
                <w:noProof/>
                <w:webHidden/>
              </w:rPr>
              <w:fldChar w:fldCharType="end"/>
            </w:r>
          </w:hyperlink>
        </w:p>
        <w:p w14:paraId="11D40C7E" w14:textId="5DF7D870" w:rsidR="007830F7" w:rsidRDefault="007830F7">
          <w:pPr>
            <w:pStyle w:val="TOC1"/>
            <w:rPr>
              <w:rFonts w:asciiTheme="minorHAnsi" w:eastAsiaTheme="minorEastAsia" w:hAnsiTheme="minorHAnsi"/>
              <w:b w:val="0"/>
              <w:bCs w:val="0"/>
              <w:color w:val="auto"/>
              <w:lang w:val="en-AU"/>
            </w:rPr>
          </w:pPr>
          <w:hyperlink w:anchor="_Toc1922900" w:history="1">
            <w:r w:rsidRPr="008C1A36">
              <w:rPr>
                <w:rStyle w:val="Hyperlink"/>
              </w:rPr>
              <w:t>TARGETS &amp; SCORING</w:t>
            </w:r>
            <w:r>
              <w:rPr>
                <w:webHidden/>
              </w:rPr>
              <w:tab/>
            </w:r>
            <w:r>
              <w:rPr>
                <w:webHidden/>
              </w:rPr>
              <w:fldChar w:fldCharType="begin"/>
            </w:r>
            <w:r>
              <w:rPr>
                <w:webHidden/>
              </w:rPr>
              <w:instrText xml:space="preserve"> PAGEREF _Toc1922900 \h </w:instrText>
            </w:r>
            <w:r>
              <w:rPr>
                <w:webHidden/>
              </w:rPr>
            </w:r>
            <w:r>
              <w:rPr>
                <w:webHidden/>
              </w:rPr>
              <w:fldChar w:fldCharType="separate"/>
            </w:r>
            <w:r w:rsidR="00747196">
              <w:rPr>
                <w:webHidden/>
              </w:rPr>
              <w:t>- 23 -</w:t>
            </w:r>
            <w:r>
              <w:rPr>
                <w:webHidden/>
              </w:rPr>
              <w:fldChar w:fldCharType="end"/>
            </w:r>
          </w:hyperlink>
        </w:p>
        <w:p w14:paraId="0EEFE7E3" w14:textId="4646501A" w:rsidR="007830F7" w:rsidRDefault="007830F7">
          <w:pPr>
            <w:pStyle w:val="TOC1"/>
            <w:rPr>
              <w:rFonts w:asciiTheme="minorHAnsi" w:eastAsiaTheme="minorEastAsia" w:hAnsiTheme="minorHAnsi"/>
              <w:b w:val="0"/>
              <w:bCs w:val="0"/>
              <w:color w:val="auto"/>
              <w:lang w:val="en-AU"/>
            </w:rPr>
          </w:pPr>
          <w:hyperlink w:anchor="_Toc1922901" w:history="1">
            <w:r w:rsidRPr="008C1A36">
              <w:rPr>
                <w:rStyle w:val="Hyperlink"/>
              </w:rPr>
              <w:t>SPONSORSHIP AND PRIZES</w:t>
            </w:r>
            <w:r>
              <w:rPr>
                <w:webHidden/>
              </w:rPr>
              <w:tab/>
            </w:r>
            <w:r>
              <w:rPr>
                <w:webHidden/>
              </w:rPr>
              <w:fldChar w:fldCharType="begin"/>
            </w:r>
            <w:r>
              <w:rPr>
                <w:webHidden/>
              </w:rPr>
              <w:instrText xml:space="preserve"> PAGEREF _Toc1922901 \h </w:instrText>
            </w:r>
            <w:r>
              <w:rPr>
                <w:webHidden/>
              </w:rPr>
            </w:r>
            <w:r>
              <w:rPr>
                <w:webHidden/>
              </w:rPr>
              <w:fldChar w:fldCharType="separate"/>
            </w:r>
            <w:r w:rsidR="00747196">
              <w:rPr>
                <w:webHidden/>
              </w:rPr>
              <w:t>- 26 -</w:t>
            </w:r>
            <w:r>
              <w:rPr>
                <w:webHidden/>
              </w:rPr>
              <w:fldChar w:fldCharType="end"/>
            </w:r>
          </w:hyperlink>
        </w:p>
        <w:p w14:paraId="55DED877" w14:textId="6DC1CEAE" w:rsidR="007A3EB5" w:rsidRPr="007A3EB5" w:rsidRDefault="007A3EB5">
          <w:r w:rsidRPr="00215AB0">
            <w:rPr>
              <w:rFonts w:ascii="Helvetica" w:hAnsi="Helvetica"/>
              <w:bCs/>
              <w:noProof/>
              <w:color w:val="000000" w:themeColor="text1"/>
              <w14:textOutline w14:w="0" w14:cap="flat" w14:cmpd="sng" w14:algn="ctr">
                <w14:noFill/>
                <w14:prstDash w14:val="solid"/>
                <w14:round/>
              </w14:textOutline>
            </w:rPr>
            <w:fldChar w:fldCharType="end"/>
          </w:r>
        </w:p>
      </w:sdtContent>
    </w:sdt>
    <w:p w14:paraId="796E5281" w14:textId="77777777" w:rsidR="007A3EB5" w:rsidRDefault="007A3EB5" w:rsidP="007A3EB5">
      <w:pPr>
        <w:spacing w:before="100" w:beforeAutospacing="1" w:after="100" w:afterAutospacing="1" w:line="480" w:lineRule="auto"/>
        <w:ind w:left="360"/>
        <w:rPr>
          <w:rFonts w:ascii="Helvetica" w:eastAsia="Times New Roman" w:hAnsi="Helvetica" w:cs="Times New Roman"/>
          <w:b/>
          <w:sz w:val="36"/>
          <w:szCs w:val="36"/>
          <w:lang w:eastAsia="en-GB"/>
        </w:rPr>
      </w:pPr>
    </w:p>
    <w:p w14:paraId="7E9C4973" w14:textId="77777777" w:rsidR="007A3EB5" w:rsidRDefault="007A3EB5" w:rsidP="007A3EB5">
      <w:pPr>
        <w:spacing w:before="100" w:beforeAutospacing="1" w:after="100" w:afterAutospacing="1" w:line="480" w:lineRule="auto"/>
        <w:ind w:left="360"/>
        <w:rPr>
          <w:rFonts w:ascii="Helvetica" w:eastAsia="Times New Roman" w:hAnsi="Helvetica" w:cs="Times New Roman"/>
          <w:b/>
          <w:sz w:val="36"/>
          <w:szCs w:val="36"/>
          <w:lang w:eastAsia="en-GB"/>
        </w:rPr>
      </w:pPr>
    </w:p>
    <w:p w14:paraId="24143DB3" w14:textId="77777777" w:rsidR="007A3EB5" w:rsidRDefault="007A3EB5" w:rsidP="007A3EB5">
      <w:pPr>
        <w:rPr>
          <w:rFonts w:ascii="Helvetica" w:eastAsia="Times New Roman" w:hAnsi="Helvetica" w:cs="Times New Roman"/>
          <w:b/>
          <w:sz w:val="36"/>
          <w:szCs w:val="36"/>
          <w:lang w:eastAsia="en-GB"/>
        </w:rPr>
      </w:pPr>
    </w:p>
    <w:p w14:paraId="059327E6" w14:textId="77777777" w:rsidR="007A3EB5" w:rsidRDefault="007A3EB5">
      <w:pPr>
        <w:rPr>
          <w:rFonts w:ascii="Helvetica" w:eastAsia="Times New Roman" w:hAnsi="Helvetica" w:cs="Times New Roman"/>
          <w:b/>
          <w:sz w:val="36"/>
          <w:szCs w:val="36"/>
          <w:lang w:eastAsia="en-GB"/>
        </w:rPr>
      </w:pPr>
      <w:r>
        <w:rPr>
          <w:rFonts w:ascii="Helvetica" w:eastAsia="Times New Roman" w:hAnsi="Helvetica" w:cs="Times New Roman"/>
          <w:b/>
          <w:sz w:val="36"/>
          <w:szCs w:val="36"/>
          <w:lang w:eastAsia="en-GB"/>
        </w:rPr>
        <w:br w:type="page"/>
      </w:r>
    </w:p>
    <w:p w14:paraId="2603B56C" w14:textId="0C612348" w:rsidR="00B4287B" w:rsidRDefault="00B4287B" w:rsidP="007A3EB5">
      <w:pPr>
        <w:pStyle w:val="Heading1"/>
        <w:rPr>
          <w:rFonts w:ascii="Helvetica" w:eastAsia="Times New Roman" w:hAnsi="Helvetica"/>
          <w:b w:val="0"/>
          <w:sz w:val="36"/>
          <w:szCs w:val="36"/>
        </w:rPr>
      </w:pPr>
      <w:bookmarkStart w:id="2" w:name="_Toc1922879"/>
      <w:r>
        <w:rPr>
          <w:rFonts w:ascii="Helvetica" w:eastAsia="Times New Roman" w:hAnsi="Helvetica"/>
          <w:sz w:val="36"/>
          <w:szCs w:val="36"/>
        </w:rPr>
        <w:lastRenderedPageBreak/>
        <w:t>GLOSSARY</w:t>
      </w:r>
      <w:bookmarkEnd w:id="2"/>
    </w:p>
    <w:p w14:paraId="5E52E565" w14:textId="6EAB0210" w:rsidR="002C30B6" w:rsidRDefault="005B586A" w:rsidP="009C529D">
      <w:pPr>
        <w:spacing w:before="100" w:beforeAutospacing="1" w:after="100" w:afterAutospacing="1" w:line="480" w:lineRule="auto"/>
        <w:ind w:left="360"/>
        <w:rPr>
          <w:rFonts w:ascii="Helvetica" w:eastAsia="Times New Roman" w:hAnsi="Helvetica" w:cs="Times New Roman"/>
          <w:lang w:eastAsia="en-GB"/>
        </w:rPr>
      </w:pPr>
      <w:r>
        <w:rPr>
          <w:rFonts w:ascii="Helvetica" w:eastAsia="Times New Roman" w:hAnsi="Helvetica" w:cs="Times New Roman"/>
          <w:lang w:eastAsia="en-GB"/>
        </w:rPr>
        <w:t>COF</w:t>
      </w:r>
      <w:r>
        <w:rPr>
          <w:rFonts w:ascii="Helvetica" w:eastAsia="Times New Roman" w:hAnsi="Helvetica" w:cs="Times New Roman"/>
          <w:lang w:eastAsia="en-GB"/>
        </w:rPr>
        <w:tab/>
      </w:r>
      <w:r>
        <w:rPr>
          <w:rFonts w:ascii="Helvetica" w:eastAsia="Times New Roman" w:hAnsi="Helvetica" w:cs="Times New Roman"/>
          <w:lang w:eastAsia="en-GB"/>
        </w:rPr>
        <w:tab/>
        <w:t>Course(s)</w:t>
      </w:r>
      <w:r w:rsidR="002C30B6">
        <w:rPr>
          <w:rFonts w:ascii="Helvetica" w:eastAsia="Times New Roman" w:hAnsi="Helvetica" w:cs="Times New Roman"/>
          <w:lang w:eastAsia="en-GB"/>
        </w:rPr>
        <w:t xml:space="preserve"> of Fire</w:t>
      </w:r>
    </w:p>
    <w:p w14:paraId="78AB007E" w14:textId="41D0DC5E" w:rsidR="00B4287B" w:rsidRDefault="00B4287B" w:rsidP="009C529D">
      <w:pPr>
        <w:spacing w:before="100" w:beforeAutospacing="1" w:after="100" w:afterAutospacing="1" w:line="480" w:lineRule="auto"/>
        <w:ind w:left="360"/>
        <w:rPr>
          <w:rFonts w:ascii="Helvetica" w:eastAsia="Times New Roman" w:hAnsi="Helvetica" w:cs="Times New Roman"/>
          <w:lang w:eastAsia="en-GB"/>
        </w:rPr>
      </w:pPr>
      <w:r>
        <w:rPr>
          <w:rFonts w:ascii="Helvetica" w:eastAsia="Times New Roman" w:hAnsi="Helvetica" w:cs="Times New Roman"/>
          <w:lang w:eastAsia="en-GB"/>
        </w:rPr>
        <w:t>DQ</w:t>
      </w:r>
      <w:r>
        <w:rPr>
          <w:rFonts w:ascii="Helvetica" w:eastAsia="Times New Roman" w:hAnsi="Helvetica" w:cs="Times New Roman"/>
          <w:lang w:eastAsia="en-GB"/>
        </w:rPr>
        <w:tab/>
      </w:r>
      <w:r>
        <w:rPr>
          <w:rFonts w:ascii="Helvetica" w:eastAsia="Times New Roman" w:hAnsi="Helvetica" w:cs="Times New Roman"/>
          <w:lang w:eastAsia="en-GB"/>
        </w:rPr>
        <w:tab/>
        <w:t>Disqualification</w:t>
      </w:r>
    </w:p>
    <w:p w14:paraId="77F79B10" w14:textId="7104BE9A" w:rsidR="00B4287B" w:rsidRDefault="00B4287B" w:rsidP="00B4287B">
      <w:pPr>
        <w:spacing w:before="100" w:beforeAutospacing="1" w:after="100" w:afterAutospacing="1" w:line="480" w:lineRule="auto"/>
        <w:ind w:left="2160" w:hanging="1800"/>
        <w:rPr>
          <w:rFonts w:ascii="Helvetica" w:eastAsia="Times New Roman" w:hAnsi="Helvetica" w:cs="Times New Roman"/>
          <w:lang w:eastAsia="en-GB"/>
        </w:rPr>
      </w:pPr>
      <w:r>
        <w:rPr>
          <w:rFonts w:ascii="Helvetica" w:eastAsia="Times New Roman" w:hAnsi="Helvetica" w:cs="Times New Roman"/>
          <w:lang w:eastAsia="en-GB"/>
        </w:rPr>
        <w:t>Match DQ</w:t>
      </w:r>
      <w:r>
        <w:rPr>
          <w:rFonts w:ascii="Helvetica" w:eastAsia="Times New Roman" w:hAnsi="Helvetica" w:cs="Times New Roman"/>
          <w:lang w:eastAsia="en-GB"/>
        </w:rPr>
        <w:tab/>
        <w:t>Disqualification from further participation in shooting aspects of the entire match event</w:t>
      </w:r>
    </w:p>
    <w:p w14:paraId="3DF6DABC" w14:textId="44C77522" w:rsidR="00922B03" w:rsidRDefault="00922B03" w:rsidP="00B4287B">
      <w:pPr>
        <w:spacing w:before="100" w:beforeAutospacing="1" w:after="100" w:afterAutospacing="1" w:line="480" w:lineRule="auto"/>
        <w:ind w:left="2160" w:hanging="1800"/>
        <w:rPr>
          <w:rFonts w:ascii="Helvetica" w:eastAsia="Times New Roman" w:hAnsi="Helvetica" w:cs="Times New Roman"/>
          <w:lang w:eastAsia="en-GB"/>
        </w:rPr>
      </w:pPr>
      <w:r>
        <w:rPr>
          <w:rFonts w:ascii="Helvetica" w:eastAsia="Times New Roman" w:hAnsi="Helvetica" w:cs="Times New Roman"/>
          <w:lang w:eastAsia="en-GB"/>
        </w:rPr>
        <w:t>MD</w:t>
      </w:r>
      <w:r>
        <w:rPr>
          <w:rFonts w:ascii="Helvetica" w:eastAsia="Times New Roman" w:hAnsi="Helvetica" w:cs="Times New Roman"/>
          <w:lang w:eastAsia="en-GB"/>
        </w:rPr>
        <w:tab/>
        <w:t>Match Director; the designated match official that oversees the operation of the entire event and all RO’s.</w:t>
      </w:r>
    </w:p>
    <w:p w14:paraId="1ED5F5F3" w14:textId="25368ADB" w:rsidR="00922B03" w:rsidRDefault="00922B03" w:rsidP="00B4287B">
      <w:pPr>
        <w:spacing w:before="100" w:beforeAutospacing="1" w:after="100" w:afterAutospacing="1" w:line="480" w:lineRule="auto"/>
        <w:ind w:left="2160" w:hanging="1800"/>
        <w:rPr>
          <w:rFonts w:ascii="Helvetica" w:eastAsia="Times New Roman" w:hAnsi="Helvetica" w:cs="Times New Roman"/>
          <w:lang w:eastAsia="en-GB"/>
        </w:rPr>
      </w:pPr>
      <w:r>
        <w:rPr>
          <w:rFonts w:ascii="Helvetica" w:eastAsia="Times New Roman" w:hAnsi="Helvetica" w:cs="Times New Roman"/>
          <w:lang w:eastAsia="en-GB"/>
        </w:rPr>
        <w:t>RO</w:t>
      </w:r>
      <w:r>
        <w:rPr>
          <w:rFonts w:ascii="Helvetica" w:eastAsia="Times New Roman" w:hAnsi="Helvetica" w:cs="Times New Roman"/>
          <w:lang w:eastAsia="en-GB"/>
        </w:rPr>
        <w:tab/>
        <w:t>Range Officer; the designated match official in charge of shooting stages.</w:t>
      </w:r>
    </w:p>
    <w:p w14:paraId="27F2D454" w14:textId="29C871F5" w:rsidR="00C771E0" w:rsidRDefault="00C771E0" w:rsidP="00B4287B">
      <w:pPr>
        <w:spacing w:before="100" w:beforeAutospacing="1" w:after="100" w:afterAutospacing="1" w:line="480" w:lineRule="auto"/>
        <w:ind w:left="2160" w:hanging="1800"/>
        <w:rPr>
          <w:rFonts w:ascii="Helvetica" w:eastAsia="Times New Roman" w:hAnsi="Helvetica" w:cs="Times New Roman"/>
          <w:lang w:eastAsia="en-GB"/>
        </w:rPr>
      </w:pPr>
      <w:r>
        <w:rPr>
          <w:rFonts w:ascii="Helvetica" w:eastAsia="Times New Roman" w:hAnsi="Helvetica" w:cs="Times New Roman"/>
          <w:lang w:eastAsia="en-GB"/>
        </w:rPr>
        <w:t>SMG</w:t>
      </w:r>
      <w:r>
        <w:rPr>
          <w:rFonts w:ascii="Helvetica" w:eastAsia="Times New Roman" w:hAnsi="Helvetica" w:cs="Times New Roman"/>
          <w:lang w:eastAsia="en-GB"/>
        </w:rPr>
        <w:tab/>
        <w:t>Submachine Gun</w:t>
      </w:r>
    </w:p>
    <w:p w14:paraId="2C22C028" w14:textId="1459F336" w:rsidR="00B4287B" w:rsidRPr="004F327C" w:rsidRDefault="00B4287B" w:rsidP="004F327C">
      <w:pPr>
        <w:spacing w:before="100" w:beforeAutospacing="1" w:after="100" w:afterAutospacing="1" w:line="480" w:lineRule="auto"/>
        <w:ind w:left="2160" w:hanging="1800"/>
        <w:rPr>
          <w:rFonts w:ascii="Helvetica" w:eastAsia="Times New Roman" w:hAnsi="Helvetica" w:cs="Times New Roman"/>
          <w:lang w:eastAsia="en-GB"/>
        </w:rPr>
      </w:pPr>
      <w:r>
        <w:rPr>
          <w:rFonts w:ascii="Helvetica" w:eastAsia="Times New Roman" w:hAnsi="Helvetica" w:cs="Times New Roman"/>
          <w:lang w:eastAsia="en-GB"/>
        </w:rPr>
        <w:t>Stage DQ</w:t>
      </w:r>
      <w:r>
        <w:rPr>
          <w:rFonts w:ascii="Helvetica" w:eastAsia="Times New Roman" w:hAnsi="Helvetica" w:cs="Times New Roman"/>
          <w:lang w:eastAsia="en-GB"/>
        </w:rPr>
        <w:tab/>
        <w:t>Disqualification (inc</w:t>
      </w:r>
      <w:r w:rsidR="00D60480">
        <w:rPr>
          <w:rFonts w:ascii="Helvetica" w:eastAsia="Times New Roman" w:hAnsi="Helvetica" w:cs="Times New Roman"/>
          <w:lang w:eastAsia="en-GB"/>
        </w:rPr>
        <w:t>l. nil score) from the stage.</w:t>
      </w:r>
      <w:r>
        <w:rPr>
          <w:rFonts w:ascii="Helvetica" w:eastAsia="Times New Roman" w:hAnsi="Helvetica" w:cs="Times New Roman"/>
          <w:b/>
          <w:sz w:val="36"/>
          <w:szCs w:val="36"/>
          <w:lang w:eastAsia="en-GB"/>
        </w:rPr>
        <w:br w:type="page"/>
      </w:r>
    </w:p>
    <w:p w14:paraId="686AEF85" w14:textId="533ED29D" w:rsidR="009C529D" w:rsidRPr="009C529D" w:rsidRDefault="009C529D" w:rsidP="007A3EB5">
      <w:pPr>
        <w:pStyle w:val="Heading1"/>
        <w:rPr>
          <w:rFonts w:ascii="Helvetica" w:eastAsia="Times New Roman" w:hAnsi="Helvetica"/>
          <w:b w:val="0"/>
          <w:sz w:val="36"/>
          <w:szCs w:val="36"/>
        </w:rPr>
      </w:pPr>
      <w:bookmarkStart w:id="3" w:name="_Toc1922880"/>
      <w:r w:rsidRPr="009C529D">
        <w:rPr>
          <w:rFonts w:ascii="Helvetica" w:eastAsia="Times New Roman" w:hAnsi="Helvetica"/>
          <w:sz w:val="36"/>
          <w:szCs w:val="36"/>
        </w:rPr>
        <w:lastRenderedPageBreak/>
        <w:t>SAFETY</w:t>
      </w:r>
      <w:bookmarkEnd w:id="3"/>
    </w:p>
    <w:p w14:paraId="6973BD78" w14:textId="77777777" w:rsidR="00262E00" w:rsidRDefault="00262E00" w:rsidP="009C529D">
      <w:pPr>
        <w:numPr>
          <w:ilvl w:val="0"/>
          <w:numId w:val="2"/>
        </w:numPr>
        <w:spacing w:before="100" w:beforeAutospacing="1" w:after="100" w:afterAutospacing="1" w:line="480" w:lineRule="auto"/>
        <w:rPr>
          <w:rFonts w:ascii="Helvetica" w:eastAsia="Times New Roman" w:hAnsi="Helvetica" w:cs="Times New Roman"/>
          <w:lang w:eastAsia="en-GB"/>
        </w:rPr>
      </w:pPr>
      <w:r w:rsidRPr="00262E00">
        <w:rPr>
          <w:rFonts w:ascii="Helvetica" w:eastAsia="Times New Roman" w:hAnsi="Helvetica" w:cs="Times New Roman"/>
          <w:lang w:eastAsia="en-GB"/>
        </w:rPr>
        <w:t>All persons must wear eye and ear protection at all times, whether shooting or not.</w:t>
      </w:r>
    </w:p>
    <w:p w14:paraId="6E318E5B" w14:textId="77777777" w:rsidR="00F9438C" w:rsidRDefault="000016D1" w:rsidP="000016D1">
      <w:pPr>
        <w:numPr>
          <w:ilvl w:val="0"/>
          <w:numId w:val="2"/>
        </w:numPr>
        <w:spacing w:before="100" w:beforeAutospacing="1" w:after="100" w:afterAutospacing="1" w:line="480" w:lineRule="auto"/>
        <w:rPr>
          <w:rFonts w:ascii="Helvetica" w:eastAsia="Times New Roman" w:hAnsi="Helvetica" w:cs="Times New Roman"/>
          <w:lang w:eastAsia="en-GB"/>
        </w:rPr>
      </w:pPr>
      <w:r w:rsidRPr="00262E00">
        <w:rPr>
          <w:rFonts w:ascii="Helvetica" w:eastAsia="Times New Roman" w:hAnsi="Helvetica" w:cs="Times New Roman"/>
          <w:lang w:eastAsia="en-GB"/>
        </w:rPr>
        <w:t xml:space="preserve">All persons at the match must obey </w:t>
      </w:r>
      <w:r w:rsidR="00F9438C">
        <w:rPr>
          <w:rFonts w:ascii="Helvetica" w:eastAsia="Times New Roman" w:hAnsi="Helvetica" w:cs="Times New Roman"/>
          <w:lang w:eastAsia="en-GB"/>
        </w:rPr>
        <w:t>Range Officers (ROs)</w:t>
      </w:r>
      <w:r w:rsidRPr="00262E00">
        <w:rPr>
          <w:rFonts w:ascii="Helvetica" w:eastAsia="Times New Roman" w:hAnsi="Helvetica" w:cs="Times New Roman"/>
          <w:lang w:eastAsia="en-GB"/>
        </w:rPr>
        <w:t xml:space="preserve"> with respect to the shooting</w:t>
      </w:r>
      <w:r w:rsidR="00F9438C">
        <w:rPr>
          <w:rFonts w:ascii="Helvetica" w:eastAsia="Times New Roman" w:hAnsi="Helvetica" w:cs="Times New Roman"/>
          <w:lang w:eastAsia="en-GB"/>
        </w:rPr>
        <w:t xml:space="preserve"> competition and safety rules.</w:t>
      </w:r>
    </w:p>
    <w:p w14:paraId="2B7DE5DE" w14:textId="2DFCE8E9" w:rsidR="000016D1" w:rsidRPr="00262E00" w:rsidRDefault="00F9438C" w:rsidP="00F9438C">
      <w:pPr>
        <w:spacing w:before="100" w:beforeAutospacing="1" w:after="100" w:afterAutospacing="1" w:line="480" w:lineRule="auto"/>
        <w:ind w:left="360" w:firstLine="360"/>
        <w:rPr>
          <w:rFonts w:ascii="Helvetica" w:eastAsia="Times New Roman" w:hAnsi="Helvetica" w:cs="Times New Roman"/>
          <w:lang w:eastAsia="en-GB"/>
        </w:rPr>
      </w:pPr>
      <w:r>
        <w:rPr>
          <w:rFonts w:ascii="Helvetica" w:eastAsia="Times New Roman" w:hAnsi="Helvetica" w:cs="Times New Roman"/>
          <w:lang w:eastAsia="en-GB"/>
        </w:rPr>
        <w:t xml:space="preserve">NOTE: </w:t>
      </w:r>
      <w:r w:rsidR="000016D1" w:rsidRPr="00262E00">
        <w:rPr>
          <w:rFonts w:ascii="Helvetica" w:eastAsia="Times New Roman" w:hAnsi="Helvetica" w:cs="Times New Roman"/>
          <w:lang w:eastAsia="en-GB"/>
        </w:rPr>
        <w:t>Any person failing to observe this rule will be removed from the shooting area.</w:t>
      </w:r>
    </w:p>
    <w:p w14:paraId="1838A3F9" w14:textId="77777777" w:rsidR="00262E00" w:rsidRPr="00262E00" w:rsidRDefault="00262E00" w:rsidP="009C529D">
      <w:pPr>
        <w:numPr>
          <w:ilvl w:val="0"/>
          <w:numId w:val="2"/>
        </w:numPr>
        <w:spacing w:before="100" w:beforeAutospacing="1" w:after="100" w:afterAutospacing="1" w:line="480" w:lineRule="auto"/>
        <w:rPr>
          <w:rFonts w:ascii="Helvetica" w:eastAsia="Times New Roman" w:hAnsi="Helvetica" w:cs="Times New Roman"/>
          <w:lang w:eastAsia="en-GB"/>
        </w:rPr>
      </w:pPr>
      <w:r w:rsidRPr="00262E00">
        <w:rPr>
          <w:rFonts w:ascii="Helvetica" w:eastAsia="Times New Roman" w:hAnsi="Helvetica" w:cs="Times New Roman"/>
          <w:lang w:eastAsia="en-GB"/>
        </w:rPr>
        <w:t>All firearms will be on SAFE or DECOCKED (whichever is appropriate) at the start of each stage. </w:t>
      </w:r>
    </w:p>
    <w:p w14:paraId="4FF75934" w14:textId="0049A50B" w:rsidR="00262E00" w:rsidRPr="00262E00" w:rsidRDefault="00262E00" w:rsidP="009C529D">
      <w:pPr>
        <w:numPr>
          <w:ilvl w:val="0"/>
          <w:numId w:val="2"/>
        </w:numPr>
        <w:spacing w:before="100" w:beforeAutospacing="1" w:after="100" w:afterAutospacing="1" w:line="480" w:lineRule="auto"/>
        <w:rPr>
          <w:rFonts w:ascii="Helvetica" w:eastAsia="Times New Roman" w:hAnsi="Helvetica" w:cs="Times New Roman"/>
          <w:lang w:eastAsia="en-GB"/>
        </w:rPr>
      </w:pPr>
      <w:r w:rsidRPr="00262E00">
        <w:rPr>
          <w:rFonts w:ascii="Helvetica" w:eastAsia="Times New Roman" w:hAnsi="Helvetica" w:cs="Times New Roman"/>
          <w:lang w:eastAsia="en-GB"/>
        </w:rPr>
        <w:t xml:space="preserve">Shooters may NEVER holster a pistol which is not </w:t>
      </w:r>
      <w:r w:rsidR="00F9438C">
        <w:rPr>
          <w:rFonts w:ascii="Helvetica" w:eastAsia="Times New Roman" w:hAnsi="Helvetica" w:cs="Times New Roman"/>
          <w:lang w:eastAsia="en-GB"/>
        </w:rPr>
        <w:t>on</w:t>
      </w:r>
      <w:r w:rsidRPr="00262E00">
        <w:rPr>
          <w:rFonts w:ascii="Helvetica" w:eastAsia="Times New Roman" w:hAnsi="Helvetica" w:cs="Times New Roman"/>
          <w:lang w:eastAsia="en-GB"/>
        </w:rPr>
        <w:t xml:space="preserve"> SAFE or DECOCKED.</w:t>
      </w:r>
    </w:p>
    <w:p w14:paraId="7C211164" w14:textId="77777777" w:rsidR="00B4287B" w:rsidRDefault="00262E00" w:rsidP="009C529D">
      <w:pPr>
        <w:numPr>
          <w:ilvl w:val="0"/>
          <w:numId w:val="2"/>
        </w:numPr>
        <w:spacing w:before="100" w:beforeAutospacing="1" w:after="100" w:afterAutospacing="1" w:line="480" w:lineRule="auto"/>
        <w:rPr>
          <w:rFonts w:ascii="Helvetica" w:eastAsia="Times New Roman" w:hAnsi="Helvetica" w:cs="Times New Roman"/>
          <w:lang w:eastAsia="en-GB"/>
        </w:rPr>
      </w:pPr>
      <w:bookmarkStart w:id="4" w:name="_Ref489791296"/>
      <w:r w:rsidRPr="00262E00">
        <w:rPr>
          <w:rFonts w:ascii="Helvetica" w:eastAsia="Times New Roman" w:hAnsi="Helvetica" w:cs="Times New Roman"/>
          <w:lang w:eastAsia="en-GB"/>
        </w:rPr>
        <w:t>This match functions on a</w:t>
      </w:r>
      <w:r w:rsidR="00B4287B">
        <w:rPr>
          <w:rFonts w:ascii="Helvetica" w:eastAsia="Times New Roman" w:hAnsi="Helvetica" w:cs="Times New Roman"/>
          <w:lang w:eastAsia="en-GB"/>
        </w:rPr>
        <w:t xml:space="preserve"> "Cold Range" basis for safety. This means:</w:t>
      </w:r>
      <w:bookmarkEnd w:id="4"/>
    </w:p>
    <w:p w14:paraId="7397B40C" w14:textId="77777777" w:rsidR="00B4287B" w:rsidRDefault="00262E00" w:rsidP="00B4287B">
      <w:pPr>
        <w:numPr>
          <w:ilvl w:val="1"/>
          <w:numId w:val="2"/>
        </w:numPr>
        <w:spacing w:before="100" w:beforeAutospacing="1" w:after="100" w:afterAutospacing="1" w:line="480" w:lineRule="auto"/>
        <w:rPr>
          <w:rFonts w:ascii="Helvetica" w:eastAsia="Times New Roman" w:hAnsi="Helvetica" w:cs="Times New Roman"/>
          <w:lang w:eastAsia="en-GB"/>
        </w:rPr>
      </w:pPr>
      <w:r w:rsidRPr="00262E00">
        <w:rPr>
          <w:rFonts w:ascii="Helvetica" w:eastAsia="Times New Roman" w:hAnsi="Helvetica" w:cs="Times New Roman"/>
          <w:lang w:eastAsia="en-GB"/>
        </w:rPr>
        <w:t>Unloaded firearms may be ha</w:t>
      </w:r>
      <w:r w:rsidR="00B4287B">
        <w:rPr>
          <w:rFonts w:ascii="Helvetica" w:eastAsia="Times New Roman" w:hAnsi="Helvetica" w:cs="Times New Roman"/>
          <w:lang w:eastAsia="en-GB"/>
        </w:rPr>
        <w:t>ndled in designated areas only.</w:t>
      </w:r>
    </w:p>
    <w:p w14:paraId="7584AD63" w14:textId="370BC829" w:rsidR="00B4287B" w:rsidRDefault="00F9438C" w:rsidP="00B4287B">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 xml:space="preserve">Firearms may only be loaded </w:t>
      </w:r>
      <w:r w:rsidR="00B96D7E">
        <w:rPr>
          <w:rFonts w:ascii="Helvetica" w:eastAsia="Times New Roman" w:hAnsi="Helvetica" w:cs="Times New Roman"/>
          <w:lang w:eastAsia="en-GB"/>
        </w:rPr>
        <w:t xml:space="preserve">and/or handled </w:t>
      </w:r>
      <w:r w:rsidR="00262E00" w:rsidRPr="00262E00">
        <w:rPr>
          <w:rFonts w:ascii="Helvetica" w:eastAsia="Times New Roman" w:hAnsi="Helvetica" w:cs="Times New Roman"/>
          <w:lang w:eastAsia="en-GB"/>
        </w:rPr>
        <w:t xml:space="preserve">under </w:t>
      </w:r>
      <w:r>
        <w:rPr>
          <w:rFonts w:ascii="Helvetica" w:eastAsia="Times New Roman" w:hAnsi="Helvetica" w:cs="Times New Roman"/>
          <w:lang w:eastAsia="en-GB"/>
        </w:rPr>
        <w:t xml:space="preserve">the </w:t>
      </w:r>
      <w:r w:rsidR="00262E00" w:rsidRPr="00262E00">
        <w:rPr>
          <w:rFonts w:ascii="Helvetica" w:eastAsia="Times New Roman" w:hAnsi="Helvetica" w:cs="Times New Roman"/>
          <w:lang w:eastAsia="en-GB"/>
        </w:rPr>
        <w:t>direction of Range Offic</w:t>
      </w:r>
      <w:r w:rsidR="00B4287B">
        <w:rPr>
          <w:rFonts w:ascii="Helvetica" w:eastAsia="Times New Roman" w:hAnsi="Helvetica" w:cs="Times New Roman"/>
          <w:lang w:eastAsia="en-GB"/>
        </w:rPr>
        <w:t>ers (ROs).</w:t>
      </w:r>
    </w:p>
    <w:p w14:paraId="4CBDF9B6" w14:textId="3CAC7BB3" w:rsidR="003A61AF" w:rsidRPr="00262E00" w:rsidRDefault="001148DB" w:rsidP="00F9438C">
      <w:pPr>
        <w:spacing w:before="100" w:beforeAutospacing="1" w:after="100" w:afterAutospacing="1" w:line="480" w:lineRule="auto"/>
        <w:ind w:firstLine="720"/>
        <w:rPr>
          <w:rFonts w:ascii="Helvetica" w:eastAsia="Times New Roman" w:hAnsi="Helvetica" w:cs="Times New Roman"/>
          <w:lang w:eastAsia="en-GB"/>
        </w:rPr>
      </w:pPr>
      <w:r>
        <w:rPr>
          <w:rFonts w:ascii="Helvetica" w:eastAsia="Times New Roman" w:hAnsi="Helvetica" w:cs="Times New Roman"/>
          <w:lang w:eastAsia="en-GB"/>
        </w:rPr>
        <w:t xml:space="preserve">NOTE: Violators of </w:t>
      </w:r>
      <w:r w:rsidR="00F9438C">
        <w:rPr>
          <w:rFonts w:ascii="Helvetica" w:eastAsia="Times New Roman" w:hAnsi="Helvetica" w:cs="Times New Roman"/>
          <w:lang w:eastAsia="en-GB"/>
        </w:rPr>
        <w:t>this section will result in disqualification (Match DQ).</w:t>
      </w:r>
    </w:p>
    <w:p w14:paraId="47E20EBB" w14:textId="659A0CBE" w:rsidR="003A61AF" w:rsidRDefault="00140B8A" w:rsidP="009C529D">
      <w:pPr>
        <w:numPr>
          <w:ilvl w:val="0"/>
          <w:numId w:val="2"/>
        </w:numPr>
        <w:spacing w:before="100" w:beforeAutospacing="1" w:after="100" w:afterAutospacing="1" w:line="480" w:lineRule="auto"/>
        <w:rPr>
          <w:rFonts w:ascii="Helvetica" w:eastAsia="Times New Roman" w:hAnsi="Helvetica" w:cs="Times New Roman"/>
          <w:lang w:eastAsia="en-GB"/>
        </w:rPr>
      </w:pPr>
      <w:bookmarkStart w:id="5" w:name="_Ref489996627"/>
      <w:bookmarkStart w:id="6" w:name="_Ref489791199"/>
      <w:r>
        <w:rPr>
          <w:rFonts w:ascii="Helvetica" w:eastAsia="Times New Roman" w:hAnsi="Helvetica" w:cs="Times New Roman"/>
          <w:lang w:eastAsia="en-GB"/>
        </w:rPr>
        <w:t xml:space="preserve">Shooters may </w:t>
      </w:r>
      <w:r w:rsidR="000115C8">
        <w:rPr>
          <w:rFonts w:ascii="Helvetica" w:eastAsia="Times New Roman" w:hAnsi="Helvetica" w:cs="Times New Roman"/>
          <w:lang w:eastAsia="en-GB"/>
        </w:rPr>
        <w:t xml:space="preserve">stop shooting </w:t>
      </w:r>
      <w:r w:rsidR="00580DB2">
        <w:rPr>
          <w:rFonts w:ascii="Helvetica" w:eastAsia="Times New Roman" w:hAnsi="Helvetica" w:cs="Times New Roman"/>
          <w:lang w:eastAsia="en-GB"/>
        </w:rPr>
        <w:t xml:space="preserve">&amp; </w:t>
      </w:r>
      <w:r w:rsidR="00B96D7E">
        <w:rPr>
          <w:rFonts w:ascii="Helvetica" w:eastAsia="Times New Roman" w:hAnsi="Helvetica" w:cs="Times New Roman"/>
          <w:lang w:eastAsia="en-GB"/>
        </w:rPr>
        <w:t>initiate</w:t>
      </w:r>
      <w:r w:rsidR="000F2739">
        <w:rPr>
          <w:rFonts w:ascii="Helvetica" w:eastAsia="Times New Roman" w:hAnsi="Helvetica" w:cs="Times New Roman"/>
          <w:lang w:eastAsia="en-GB"/>
        </w:rPr>
        <w:t xml:space="preserve"> unloading</w:t>
      </w:r>
      <w:r>
        <w:rPr>
          <w:rFonts w:ascii="Helvetica" w:eastAsia="Times New Roman" w:hAnsi="Helvetica" w:cs="Times New Roman"/>
          <w:lang w:eastAsia="en-GB"/>
        </w:rPr>
        <w:t xml:space="preserve"> at any time</w:t>
      </w:r>
      <w:r w:rsidR="00C53823">
        <w:rPr>
          <w:rFonts w:ascii="Helvetica" w:eastAsia="Times New Roman" w:hAnsi="Helvetica" w:cs="Times New Roman"/>
          <w:lang w:eastAsia="en-GB"/>
        </w:rPr>
        <w:t xml:space="preserve"> during a COF</w:t>
      </w:r>
      <w:r w:rsidR="000115C8">
        <w:rPr>
          <w:rFonts w:ascii="Helvetica" w:eastAsia="Times New Roman" w:hAnsi="Helvetica" w:cs="Times New Roman"/>
          <w:lang w:eastAsia="en-GB"/>
        </w:rPr>
        <w:t xml:space="preserve"> for any reason, including the n</w:t>
      </w:r>
      <w:r w:rsidR="00CE320E">
        <w:rPr>
          <w:rFonts w:ascii="Helvetica" w:eastAsia="Times New Roman" w:hAnsi="Helvetica" w:cs="Times New Roman"/>
          <w:lang w:eastAsia="en-GB"/>
        </w:rPr>
        <w:t>ormal completion of the stage, however, the</w:t>
      </w:r>
      <w:r w:rsidR="00580DB2">
        <w:rPr>
          <w:rFonts w:ascii="Helvetica" w:eastAsia="Times New Roman" w:hAnsi="Helvetica" w:cs="Times New Roman"/>
          <w:lang w:eastAsia="en-GB"/>
        </w:rPr>
        <w:t xml:space="preserve"> following unloading procedure is to be </w:t>
      </w:r>
      <w:r w:rsidR="0029599A">
        <w:rPr>
          <w:rFonts w:ascii="Helvetica" w:eastAsia="Times New Roman" w:hAnsi="Helvetica" w:cs="Times New Roman"/>
          <w:lang w:eastAsia="en-GB"/>
        </w:rPr>
        <w:t>completed</w:t>
      </w:r>
      <w:r w:rsidR="00580DB2">
        <w:rPr>
          <w:rFonts w:ascii="Helvetica" w:eastAsia="Times New Roman" w:hAnsi="Helvetica" w:cs="Times New Roman"/>
          <w:lang w:eastAsia="en-GB"/>
        </w:rPr>
        <w:t xml:space="preserve"> under the supervision of the RO:</w:t>
      </w:r>
      <w:bookmarkEnd w:id="5"/>
    </w:p>
    <w:bookmarkEnd w:id="6"/>
    <w:p w14:paraId="13CBB141" w14:textId="50CBD087" w:rsidR="001C1C7D" w:rsidRDefault="001C1C7D" w:rsidP="00B4287B">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The action will be held or otherwise locked open; and</w:t>
      </w:r>
    </w:p>
    <w:p w14:paraId="2AD2A174" w14:textId="6CA9813E" w:rsidR="00B4287B" w:rsidRDefault="001C1C7D" w:rsidP="00B4287B">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Magazines</w:t>
      </w:r>
      <w:r w:rsidR="00B4287B">
        <w:rPr>
          <w:rFonts w:ascii="Helvetica" w:eastAsia="Times New Roman" w:hAnsi="Helvetica" w:cs="Times New Roman"/>
          <w:lang w:eastAsia="en-GB"/>
        </w:rPr>
        <w:t xml:space="preserve"> </w:t>
      </w:r>
      <w:r>
        <w:rPr>
          <w:rFonts w:ascii="Helvetica" w:eastAsia="Times New Roman" w:hAnsi="Helvetica" w:cs="Times New Roman"/>
          <w:lang w:eastAsia="en-GB"/>
        </w:rPr>
        <w:t xml:space="preserve">&amp; any ammunition </w:t>
      </w:r>
      <w:r w:rsidR="00B4287B">
        <w:rPr>
          <w:rFonts w:ascii="Helvetica" w:eastAsia="Times New Roman" w:hAnsi="Helvetica" w:cs="Times New Roman"/>
          <w:lang w:eastAsia="en-GB"/>
        </w:rPr>
        <w:t xml:space="preserve">will be </w:t>
      </w:r>
      <w:r>
        <w:rPr>
          <w:rFonts w:ascii="Helvetica" w:eastAsia="Times New Roman" w:hAnsi="Helvetica" w:cs="Times New Roman"/>
          <w:lang w:eastAsia="en-GB"/>
        </w:rPr>
        <w:t xml:space="preserve">visually </w:t>
      </w:r>
      <w:r w:rsidR="008F4491">
        <w:rPr>
          <w:rFonts w:ascii="Helvetica" w:eastAsia="Times New Roman" w:hAnsi="Helvetica" w:cs="Times New Roman"/>
          <w:lang w:eastAsia="en-GB"/>
        </w:rPr>
        <w:t>confirmed</w:t>
      </w:r>
      <w:r>
        <w:rPr>
          <w:rFonts w:ascii="Helvetica" w:eastAsia="Times New Roman" w:hAnsi="Helvetica" w:cs="Times New Roman"/>
          <w:lang w:eastAsia="en-GB"/>
        </w:rPr>
        <w:t xml:space="preserve"> as removed</w:t>
      </w:r>
      <w:r w:rsidR="00B4287B">
        <w:rPr>
          <w:rFonts w:ascii="Helvetica" w:eastAsia="Times New Roman" w:hAnsi="Helvetica" w:cs="Times New Roman"/>
          <w:lang w:eastAsia="en-GB"/>
        </w:rPr>
        <w:t>; and</w:t>
      </w:r>
    </w:p>
    <w:p w14:paraId="40DF34BA" w14:textId="5B076E07" w:rsidR="00B4287B" w:rsidRDefault="00B4287B" w:rsidP="00B4287B">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The c</w:t>
      </w:r>
      <w:r w:rsidR="00262E00" w:rsidRPr="00262E00">
        <w:rPr>
          <w:rFonts w:ascii="Helvetica" w:eastAsia="Times New Roman" w:hAnsi="Helvetica" w:cs="Times New Roman"/>
          <w:lang w:eastAsia="en-GB"/>
        </w:rPr>
        <w:t xml:space="preserve">hamber will be visually </w:t>
      </w:r>
      <w:r w:rsidR="008F4491">
        <w:rPr>
          <w:rFonts w:ascii="Helvetica" w:eastAsia="Times New Roman" w:hAnsi="Helvetica" w:cs="Times New Roman"/>
          <w:lang w:eastAsia="en-GB"/>
        </w:rPr>
        <w:t>confirmed</w:t>
      </w:r>
      <w:r>
        <w:rPr>
          <w:rFonts w:ascii="Helvetica" w:eastAsia="Times New Roman" w:hAnsi="Helvetica" w:cs="Times New Roman"/>
          <w:lang w:eastAsia="en-GB"/>
        </w:rPr>
        <w:t xml:space="preserve"> as empty;</w:t>
      </w:r>
      <w:r w:rsidR="001C1C7D">
        <w:rPr>
          <w:rFonts w:ascii="Helvetica" w:eastAsia="Times New Roman" w:hAnsi="Helvetica" w:cs="Times New Roman"/>
          <w:lang w:eastAsia="en-GB"/>
        </w:rPr>
        <w:t xml:space="preserve"> and</w:t>
      </w:r>
    </w:p>
    <w:p w14:paraId="44CEC586" w14:textId="23811955" w:rsidR="00B4287B" w:rsidRDefault="006337CC" w:rsidP="00B4287B">
      <w:pPr>
        <w:numPr>
          <w:ilvl w:val="1"/>
          <w:numId w:val="2"/>
        </w:numPr>
        <w:spacing w:before="100" w:beforeAutospacing="1" w:after="100" w:afterAutospacing="1" w:line="480" w:lineRule="auto"/>
        <w:rPr>
          <w:rFonts w:ascii="Helvetica" w:eastAsia="Times New Roman" w:hAnsi="Helvetica" w:cs="Times New Roman"/>
          <w:lang w:eastAsia="en-GB"/>
        </w:rPr>
      </w:pPr>
      <w:bookmarkStart w:id="7" w:name="_Ref489997030"/>
      <w:r>
        <w:rPr>
          <w:rFonts w:ascii="Helvetica" w:eastAsia="Times New Roman" w:hAnsi="Helvetica" w:cs="Times New Roman"/>
          <w:lang w:eastAsia="en-GB"/>
        </w:rPr>
        <w:t>Upon the RO’s command, t</w:t>
      </w:r>
      <w:r w:rsidR="00B4287B">
        <w:rPr>
          <w:rFonts w:ascii="Helvetica" w:eastAsia="Times New Roman" w:hAnsi="Helvetica" w:cs="Times New Roman"/>
          <w:lang w:eastAsia="en-GB"/>
        </w:rPr>
        <w:t>he a</w:t>
      </w:r>
      <w:r w:rsidR="00262E00" w:rsidRPr="00262E00">
        <w:rPr>
          <w:rFonts w:ascii="Helvetica" w:eastAsia="Times New Roman" w:hAnsi="Helvetica" w:cs="Times New Roman"/>
          <w:lang w:eastAsia="en-GB"/>
        </w:rPr>
        <w:t xml:space="preserve">ction will be </w:t>
      </w:r>
      <w:proofErr w:type="gramStart"/>
      <w:r w:rsidR="00262E00" w:rsidRPr="00262E00">
        <w:rPr>
          <w:rFonts w:ascii="Helvetica" w:eastAsia="Times New Roman" w:hAnsi="Helvetica" w:cs="Times New Roman"/>
          <w:lang w:eastAsia="en-GB"/>
        </w:rPr>
        <w:t>closed</w:t>
      </w:r>
      <w:proofErr w:type="gramEnd"/>
      <w:r w:rsidR="00262E00" w:rsidRPr="00262E00">
        <w:rPr>
          <w:rFonts w:ascii="Helvetica" w:eastAsia="Times New Roman" w:hAnsi="Helvetica" w:cs="Times New Roman"/>
          <w:lang w:eastAsia="en-GB"/>
        </w:rPr>
        <w:t xml:space="preserve"> and firearm will be dry fired </w:t>
      </w:r>
      <w:r w:rsidR="00F9438C">
        <w:rPr>
          <w:rFonts w:ascii="Helvetica" w:eastAsia="Times New Roman" w:hAnsi="Helvetica" w:cs="Times New Roman"/>
          <w:lang w:eastAsia="en-GB"/>
        </w:rPr>
        <w:t>with the muzzle aimed</w:t>
      </w:r>
      <w:r w:rsidR="00262E00" w:rsidRPr="00262E00">
        <w:rPr>
          <w:rFonts w:ascii="Helvetica" w:eastAsia="Times New Roman" w:hAnsi="Helvetica" w:cs="Times New Roman"/>
          <w:lang w:eastAsia="en-GB"/>
        </w:rPr>
        <w:t xml:space="preserve"> </w:t>
      </w:r>
      <w:r w:rsidR="00B4287B">
        <w:rPr>
          <w:rFonts w:ascii="Helvetica" w:eastAsia="Times New Roman" w:hAnsi="Helvetica" w:cs="Times New Roman"/>
          <w:lang w:eastAsia="en-GB"/>
        </w:rPr>
        <w:t>at the downrange impact berm</w:t>
      </w:r>
      <w:bookmarkEnd w:id="7"/>
      <w:r w:rsidR="00990A36">
        <w:rPr>
          <w:rFonts w:ascii="Helvetica" w:eastAsia="Times New Roman" w:hAnsi="Helvetica" w:cs="Times New Roman"/>
          <w:lang w:eastAsia="en-GB"/>
        </w:rPr>
        <w:t xml:space="preserve"> / area.</w:t>
      </w:r>
    </w:p>
    <w:p w14:paraId="2AB59E62" w14:textId="00FC1C18" w:rsidR="00791F4E" w:rsidRDefault="00791F4E" w:rsidP="00B4287B">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Upon successful completion of these steps, the RO will announce “Guns Clear, Range Clear”</w:t>
      </w:r>
    </w:p>
    <w:p w14:paraId="08D7A236" w14:textId="33DF7C59" w:rsidR="00A21F67" w:rsidRDefault="00A21F67" w:rsidP="00A21F67">
      <w:pPr>
        <w:spacing w:before="100" w:beforeAutospacing="1" w:after="100" w:afterAutospacing="1" w:line="480" w:lineRule="auto"/>
        <w:ind w:left="720"/>
        <w:rPr>
          <w:rFonts w:ascii="Helvetica" w:eastAsia="Times New Roman" w:hAnsi="Helvetica" w:cs="Times New Roman"/>
          <w:lang w:eastAsia="en-GB"/>
        </w:rPr>
      </w:pPr>
      <w:r>
        <w:rPr>
          <w:rFonts w:ascii="Helvetica" w:eastAsia="Times New Roman" w:hAnsi="Helvetica" w:cs="Times New Roman"/>
          <w:lang w:eastAsia="en-GB"/>
        </w:rPr>
        <w:lastRenderedPageBreak/>
        <w:t>NOTES:</w:t>
      </w:r>
    </w:p>
    <w:p w14:paraId="23DD88BB" w14:textId="77777777" w:rsidR="008E1BCC" w:rsidRDefault="00B96D7E" w:rsidP="00A21F67">
      <w:pPr>
        <w:pStyle w:val="ListParagraph"/>
        <w:numPr>
          <w:ilvl w:val="0"/>
          <w:numId w:val="33"/>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 xml:space="preserve">Initiation of unloading is taken to mean </w:t>
      </w:r>
      <w:r w:rsidR="008E1BCC">
        <w:rPr>
          <w:rFonts w:ascii="Helvetica" w:eastAsia="Times New Roman" w:hAnsi="Helvetica" w:cs="Times New Roman"/>
          <w:lang w:eastAsia="en-GB"/>
        </w:rPr>
        <w:t>a combination of:</w:t>
      </w:r>
    </w:p>
    <w:p w14:paraId="25A2DD24" w14:textId="378E8B03" w:rsidR="008E1BCC" w:rsidRDefault="008E1BCC" w:rsidP="008E1BCC">
      <w:pPr>
        <w:pStyle w:val="ListParagraph"/>
        <w:numPr>
          <w:ilvl w:val="1"/>
          <w:numId w:val="33"/>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cessation of movement through the COF, and</w:t>
      </w:r>
    </w:p>
    <w:p w14:paraId="5AADE356" w14:textId="77777777" w:rsidR="008E1BCC" w:rsidRDefault="008E1BCC" w:rsidP="008E1BCC">
      <w:pPr>
        <w:pStyle w:val="ListParagraph"/>
        <w:numPr>
          <w:ilvl w:val="1"/>
          <w:numId w:val="33"/>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cessation of firing, and</w:t>
      </w:r>
    </w:p>
    <w:p w14:paraId="23696382" w14:textId="5442E9A0" w:rsidR="008E1BCC" w:rsidRDefault="008E1BCC" w:rsidP="008E1BCC">
      <w:pPr>
        <w:pStyle w:val="ListParagraph"/>
        <w:numPr>
          <w:ilvl w:val="1"/>
          <w:numId w:val="33"/>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removal of magazines and any ammunition from the firearm, and</w:t>
      </w:r>
    </w:p>
    <w:p w14:paraId="0137C1D4" w14:textId="77777777" w:rsidR="008E1BCC" w:rsidRDefault="008E1BCC" w:rsidP="008E1BCC">
      <w:pPr>
        <w:pStyle w:val="ListParagraph"/>
        <w:numPr>
          <w:ilvl w:val="1"/>
          <w:numId w:val="33"/>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opening of the action of the firearm.</w:t>
      </w:r>
    </w:p>
    <w:p w14:paraId="09B9B19D" w14:textId="33C0306A" w:rsidR="00A21F67" w:rsidRDefault="00A21F67" w:rsidP="008E1BCC">
      <w:pPr>
        <w:pStyle w:val="ListParagraph"/>
        <w:numPr>
          <w:ilvl w:val="0"/>
          <w:numId w:val="33"/>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 xml:space="preserve">Dry firing in </w:t>
      </w:r>
      <w:r w:rsidR="00990A36">
        <w:rPr>
          <w:rFonts w:ascii="Helvetica" w:eastAsia="Times New Roman" w:hAnsi="Helvetica" w:cs="Times New Roman"/>
          <w:lang w:eastAsia="en-GB"/>
        </w:rPr>
        <w:t>any direction other than the downrange impact berm / area</w:t>
      </w:r>
      <w:r>
        <w:rPr>
          <w:rFonts w:ascii="Helvetica" w:eastAsia="Times New Roman" w:hAnsi="Helvetica" w:cs="Times New Roman"/>
          <w:lang w:eastAsia="en-GB"/>
        </w:rPr>
        <w:t xml:space="preserve"> at </w:t>
      </w:r>
      <w:r w:rsidR="00A73C3A">
        <w:rPr>
          <w:rFonts w:ascii="Helvetica" w:eastAsia="Times New Roman" w:hAnsi="Helvetica" w:cs="Times New Roman"/>
          <w:lang w:eastAsia="en-GB"/>
        </w:rPr>
        <w:t>Section</w:t>
      </w:r>
      <w:r>
        <w:rPr>
          <w:rFonts w:ascii="Helvetica" w:eastAsia="Times New Roman" w:hAnsi="Helvetica" w:cs="Times New Roman"/>
          <w:lang w:eastAsia="en-GB"/>
        </w:rPr>
        <w:t xml:space="preserve"> </w:t>
      </w:r>
      <w:r>
        <w:rPr>
          <w:rFonts w:ascii="Helvetica" w:eastAsia="Times New Roman" w:hAnsi="Helvetica" w:cs="Times New Roman"/>
          <w:lang w:eastAsia="en-GB"/>
        </w:rPr>
        <w:fldChar w:fldCharType="begin"/>
      </w:r>
      <w:r>
        <w:rPr>
          <w:rFonts w:ascii="Helvetica" w:eastAsia="Times New Roman" w:hAnsi="Helvetica" w:cs="Times New Roman"/>
          <w:lang w:eastAsia="en-GB"/>
        </w:rPr>
        <w:instrText xml:space="preserve"> REF _Ref489996627 \r \h </w:instrText>
      </w:r>
      <w:r>
        <w:rPr>
          <w:rFonts w:ascii="Helvetica" w:eastAsia="Times New Roman" w:hAnsi="Helvetica" w:cs="Times New Roman"/>
          <w:lang w:eastAsia="en-GB"/>
        </w:rPr>
      </w:r>
      <w:r>
        <w:rPr>
          <w:rFonts w:ascii="Helvetica" w:eastAsia="Times New Roman" w:hAnsi="Helvetica" w:cs="Times New Roman"/>
          <w:lang w:eastAsia="en-GB"/>
        </w:rPr>
        <w:fldChar w:fldCharType="separate"/>
      </w:r>
      <w:r w:rsidR="00747196">
        <w:rPr>
          <w:rFonts w:ascii="Helvetica" w:eastAsia="Times New Roman" w:hAnsi="Helvetica" w:cs="Times New Roman"/>
          <w:lang w:eastAsia="en-GB"/>
        </w:rPr>
        <w:t>6</w:t>
      </w:r>
      <w:r>
        <w:rPr>
          <w:rFonts w:ascii="Helvetica" w:eastAsia="Times New Roman" w:hAnsi="Helvetica" w:cs="Times New Roman"/>
          <w:lang w:eastAsia="en-GB"/>
        </w:rPr>
        <w:fldChar w:fldCharType="end"/>
      </w:r>
      <w:r>
        <w:rPr>
          <w:rFonts w:ascii="Helvetica" w:eastAsia="Times New Roman" w:hAnsi="Helvetica" w:cs="Times New Roman"/>
          <w:lang w:eastAsia="en-GB"/>
        </w:rPr>
        <w:t>(</w:t>
      </w:r>
      <w:r>
        <w:rPr>
          <w:rFonts w:ascii="Helvetica" w:eastAsia="Times New Roman" w:hAnsi="Helvetica" w:cs="Times New Roman"/>
          <w:lang w:eastAsia="en-GB"/>
        </w:rPr>
        <w:fldChar w:fldCharType="begin"/>
      </w:r>
      <w:r>
        <w:rPr>
          <w:rFonts w:ascii="Helvetica" w:eastAsia="Times New Roman" w:hAnsi="Helvetica" w:cs="Times New Roman"/>
          <w:lang w:eastAsia="en-GB"/>
        </w:rPr>
        <w:instrText xml:space="preserve"> REF _Ref489997030 \r \h </w:instrText>
      </w:r>
      <w:r>
        <w:rPr>
          <w:rFonts w:ascii="Helvetica" w:eastAsia="Times New Roman" w:hAnsi="Helvetica" w:cs="Times New Roman"/>
          <w:lang w:eastAsia="en-GB"/>
        </w:rPr>
      </w:r>
      <w:r>
        <w:rPr>
          <w:rFonts w:ascii="Helvetica" w:eastAsia="Times New Roman" w:hAnsi="Helvetica" w:cs="Times New Roman"/>
          <w:lang w:eastAsia="en-GB"/>
        </w:rPr>
        <w:fldChar w:fldCharType="separate"/>
      </w:r>
      <w:r w:rsidR="00747196">
        <w:rPr>
          <w:rFonts w:ascii="Helvetica" w:eastAsia="Times New Roman" w:hAnsi="Helvetica" w:cs="Times New Roman"/>
          <w:lang w:eastAsia="en-GB"/>
        </w:rPr>
        <w:t>d</w:t>
      </w:r>
      <w:r>
        <w:rPr>
          <w:rFonts w:ascii="Helvetica" w:eastAsia="Times New Roman" w:hAnsi="Helvetica" w:cs="Times New Roman"/>
          <w:lang w:eastAsia="en-GB"/>
        </w:rPr>
        <w:fldChar w:fldCharType="end"/>
      </w:r>
      <w:r>
        <w:rPr>
          <w:rFonts w:ascii="Helvetica" w:eastAsia="Times New Roman" w:hAnsi="Helvetica" w:cs="Times New Roman"/>
          <w:lang w:eastAsia="en-GB"/>
        </w:rPr>
        <w:t>)</w:t>
      </w:r>
      <w:r w:rsidR="00DD5147">
        <w:rPr>
          <w:rFonts w:ascii="Helvetica" w:eastAsia="Times New Roman" w:hAnsi="Helvetica" w:cs="Times New Roman"/>
          <w:lang w:eastAsia="en-GB"/>
        </w:rPr>
        <w:t xml:space="preserve"> will result in disqualification (Match DQ)</w:t>
      </w:r>
      <w:r>
        <w:rPr>
          <w:rFonts w:ascii="Helvetica" w:eastAsia="Times New Roman" w:hAnsi="Helvetica" w:cs="Times New Roman"/>
          <w:lang w:eastAsia="en-GB"/>
        </w:rPr>
        <w:t>.</w:t>
      </w:r>
    </w:p>
    <w:p w14:paraId="17C7A3A6" w14:textId="03019F22" w:rsidR="000016D1" w:rsidRPr="00A21F67" w:rsidRDefault="00A21F67" w:rsidP="00A21F67">
      <w:pPr>
        <w:pStyle w:val="ListParagraph"/>
        <w:numPr>
          <w:ilvl w:val="0"/>
          <w:numId w:val="33"/>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 xml:space="preserve">The shooter must not cover the ejection port of the firearm with their hand while unloading. </w:t>
      </w:r>
      <w:r w:rsidRPr="007D4348">
        <w:rPr>
          <w:rFonts w:ascii="Helvetica" w:eastAsia="Times New Roman" w:hAnsi="Helvetica" w:cs="Times New Roman"/>
          <w:u w:val="single"/>
          <w:lang w:eastAsia="en-GB"/>
        </w:rPr>
        <w:t>Any round ejected should not be caught in the air</w:t>
      </w:r>
      <w:r>
        <w:rPr>
          <w:rFonts w:ascii="Helvetica" w:eastAsia="Times New Roman" w:hAnsi="Helvetica" w:cs="Times New Roman"/>
          <w:lang w:eastAsia="en-GB"/>
        </w:rPr>
        <w:t xml:space="preserve"> – it should be allowed to fall on the ground. Exception: If a round fails to eject properly whilst unloading, the shooter may clear it with the action held </w:t>
      </w:r>
      <w:r w:rsidR="008E1BCC">
        <w:rPr>
          <w:rFonts w:ascii="Helvetica" w:eastAsia="Times New Roman" w:hAnsi="Helvetica" w:cs="Times New Roman"/>
          <w:lang w:eastAsia="en-GB"/>
        </w:rPr>
        <w:t xml:space="preserve">or </w:t>
      </w:r>
      <w:r>
        <w:rPr>
          <w:rFonts w:ascii="Helvetica" w:eastAsia="Times New Roman" w:hAnsi="Helvetica" w:cs="Times New Roman"/>
          <w:lang w:eastAsia="en-GB"/>
        </w:rPr>
        <w:t>locked open.</w:t>
      </w:r>
    </w:p>
    <w:p w14:paraId="0777AC31" w14:textId="46C411CA" w:rsidR="00262E00" w:rsidRPr="00262E00" w:rsidRDefault="000F19DF" w:rsidP="009C529D">
      <w:pPr>
        <w:numPr>
          <w:ilvl w:val="0"/>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 xml:space="preserve">Any shooter who "sweeps" </w:t>
      </w:r>
      <w:r w:rsidR="008E1BCC">
        <w:rPr>
          <w:rFonts w:ascii="Helvetica" w:eastAsia="Times New Roman" w:hAnsi="Helvetica" w:cs="Times New Roman"/>
          <w:lang w:eastAsia="en-GB"/>
        </w:rPr>
        <w:t>any part of their body</w:t>
      </w:r>
      <w:r w:rsidR="00262E00" w:rsidRPr="00262E00">
        <w:rPr>
          <w:rFonts w:ascii="Helvetica" w:eastAsia="Times New Roman" w:hAnsi="Helvetica" w:cs="Times New Roman"/>
          <w:lang w:eastAsia="en-GB"/>
        </w:rPr>
        <w:t xml:space="preserve"> or any other person with a loaded or unloaded firearm a</w:t>
      </w:r>
      <w:r>
        <w:rPr>
          <w:rFonts w:ascii="Helvetica" w:eastAsia="Times New Roman" w:hAnsi="Helvetica" w:cs="Times New Roman"/>
          <w:lang w:eastAsia="en-GB"/>
        </w:rPr>
        <w:t>t any time will be disqualified (Match DQ).</w:t>
      </w:r>
    </w:p>
    <w:p w14:paraId="151575E5" w14:textId="0F3E4FFD" w:rsidR="00262E00" w:rsidRPr="00262E00" w:rsidRDefault="00262E00" w:rsidP="009C529D">
      <w:pPr>
        <w:numPr>
          <w:ilvl w:val="0"/>
          <w:numId w:val="2"/>
        </w:numPr>
        <w:spacing w:before="100" w:beforeAutospacing="1" w:after="100" w:afterAutospacing="1" w:line="480" w:lineRule="auto"/>
        <w:rPr>
          <w:rFonts w:ascii="Helvetica" w:eastAsia="Times New Roman" w:hAnsi="Helvetica" w:cs="Times New Roman"/>
          <w:lang w:eastAsia="en-GB"/>
        </w:rPr>
      </w:pPr>
      <w:r w:rsidRPr="00262E00">
        <w:rPr>
          <w:rFonts w:ascii="Helvetica" w:eastAsia="Times New Roman" w:hAnsi="Helvetica" w:cs="Times New Roman"/>
          <w:lang w:eastAsia="en-GB"/>
        </w:rPr>
        <w:t xml:space="preserve">Any </w:t>
      </w:r>
      <w:r w:rsidR="008E1BCC">
        <w:rPr>
          <w:rFonts w:ascii="Helvetica" w:eastAsia="Times New Roman" w:hAnsi="Helvetica" w:cs="Times New Roman"/>
          <w:lang w:eastAsia="en-GB"/>
        </w:rPr>
        <w:t>Accidental or Negligent discharge, or any discharge</w:t>
      </w:r>
      <w:r w:rsidRPr="00262E00">
        <w:rPr>
          <w:rFonts w:ascii="Helvetica" w:eastAsia="Times New Roman" w:hAnsi="Helvetica" w:cs="Times New Roman"/>
          <w:lang w:eastAsia="en-GB"/>
        </w:rPr>
        <w:t xml:space="preserve"> in a direction deemed unsafe by the RO </w:t>
      </w:r>
      <w:r w:rsidR="001148DB">
        <w:rPr>
          <w:rFonts w:ascii="Helvetica" w:eastAsia="Times New Roman" w:hAnsi="Helvetica" w:cs="Times New Roman"/>
          <w:lang w:eastAsia="en-GB"/>
        </w:rPr>
        <w:t xml:space="preserve">will </w:t>
      </w:r>
      <w:r w:rsidR="008E1BCC">
        <w:rPr>
          <w:rFonts w:ascii="Helvetica" w:eastAsia="Times New Roman" w:hAnsi="Helvetica" w:cs="Times New Roman"/>
          <w:lang w:eastAsia="en-GB"/>
        </w:rPr>
        <w:t>be disqualified (Match DQ)</w:t>
      </w:r>
      <w:r w:rsidR="001148DB">
        <w:rPr>
          <w:rFonts w:ascii="Helvetica" w:eastAsia="Times New Roman" w:hAnsi="Helvetica" w:cs="Times New Roman"/>
          <w:lang w:eastAsia="en-GB"/>
        </w:rPr>
        <w:t>.</w:t>
      </w:r>
    </w:p>
    <w:p w14:paraId="29C437FD" w14:textId="2813403D" w:rsidR="00262E00" w:rsidRPr="00262E00" w:rsidRDefault="00262E00" w:rsidP="009C529D">
      <w:pPr>
        <w:numPr>
          <w:ilvl w:val="0"/>
          <w:numId w:val="2"/>
        </w:numPr>
        <w:spacing w:before="100" w:beforeAutospacing="1" w:after="100" w:afterAutospacing="1" w:line="480" w:lineRule="auto"/>
        <w:rPr>
          <w:rFonts w:ascii="Helvetica" w:eastAsia="Times New Roman" w:hAnsi="Helvetica" w:cs="Times New Roman"/>
          <w:lang w:eastAsia="en-GB"/>
        </w:rPr>
      </w:pPr>
      <w:r w:rsidRPr="00262E00">
        <w:rPr>
          <w:rFonts w:ascii="Helvetica" w:eastAsia="Times New Roman" w:hAnsi="Helvetica" w:cs="Times New Roman"/>
          <w:lang w:eastAsia="en-GB"/>
        </w:rPr>
        <w:t>Any shooter who displays disruptive behavio</w:t>
      </w:r>
      <w:r w:rsidR="001148DB">
        <w:rPr>
          <w:rFonts w:ascii="Helvetica" w:eastAsia="Times New Roman" w:hAnsi="Helvetica" w:cs="Times New Roman"/>
          <w:lang w:eastAsia="en-GB"/>
        </w:rPr>
        <w:t>u</w:t>
      </w:r>
      <w:r w:rsidRPr="00262E00">
        <w:rPr>
          <w:rFonts w:ascii="Helvetica" w:eastAsia="Times New Roman" w:hAnsi="Helvetica" w:cs="Times New Roman"/>
          <w:lang w:eastAsia="en-GB"/>
        </w:rPr>
        <w:t>r or is abusive (verbal or otherwise) towards any other person at the match will be disqualified</w:t>
      </w:r>
      <w:r w:rsidR="001148DB">
        <w:rPr>
          <w:rFonts w:ascii="Helvetica" w:eastAsia="Times New Roman" w:hAnsi="Helvetica" w:cs="Times New Roman"/>
          <w:lang w:eastAsia="en-GB"/>
        </w:rPr>
        <w:t xml:space="preserve"> (Match DQ)</w:t>
      </w:r>
      <w:r w:rsidRPr="00262E00">
        <w:rPr>
          <w:rFonts w:ascii="Helvetica" w:eastAsia="Times New Roman" w:hAnsi="Helvetica" w:cs="Times New Roman"/>
          <w:lang w:eastAsia="en-GB"/>
        </w:rPr>
        <w:t>.</w:t>
      </w:r>
    </w:p>
    <w:p w14:paraId="67A4A905" w14:textId="67B999B5" w:rsidR="00262E00" w:rsidRPr="00262E00" w:rsidRDefault="00262E00" w:rsidP="009C529D">
      <w:pPr>
        <w:numPr>
          <w:ilvl w:val="0"/>
          <w:numId w:val="2"/>
        </w:numPr>
        <w:spacing w:before="100" w:beforeAutospacing="1" w:after="100" w:afterAutospacing="1" w:line="480" w:lineRule="auto"/>
        <w:rPr>
          <w:rFonts w:ascii="Helvetica" w:eastAsia="Times New Roman" w:hAnsi="Helvetica" w:cs="Times New Roman"/>
          <w:lang w:eastAsia="en-GB"/>
        </w:rPr>
      </w:pPr>
      <w:r w:rsidRPr="00262E00">
        <w:rPr>
          <w:rFonts w:ascii="Helvetica" w:eastAsia="Times New Roman" w:hAnsi="Helvetica" w:cs="Times New Roman"/>
          <w:lang w:eastAsia="en-GB"/>
        </w:rPr>
        <w:t xml:space="preserve">Any shooter found to be or suspected of being under the influence of any drug or alcohol immediately before </w:t>
      </w:r>
      <w:r w:rsidR="007D4348">
        <w:rPr>
          <w:rFonts w:ascii="Helvetica" w:eastAsia="Times New Roman" w:hAnsi="Helvetica" w:cs="Times New Roman"/>
          <w:lang w:eastAsia="en-GB"/>
        </w:rPr>
        <w:t>the match</w:t>
      </w:r>
      <w:r w:rsidR="001B7F71">
        <w:rPr>
          <w:rFonts w:ascii="Helvetica" w:eastAsia="Times New Roman" w:hAnsi="Helvetica" w:cs="Times New Roman"/>
          <w:lang w:eastAsia="en-GB"/>
        </w:rPr>
        <w:t xml:space="preserve"> or </w:t>
      </w:r>
      <w:r w:rsidRPr="00262E00">
        <w:rPr>
          <w:rFonts w:ascii="Helvetica" w:eastAsia="Times New Roman" w:hAnsi="Helvetica" w:cs="Times New Roman"/>
          <w:lang w:eastAsia="en-GB"/>
        </w:rPr>
        <w:t>during</w:t>
      </w:r>
      <w:r w:rsidR="009E1057">
        <w:rPr>
          <w:rFonts w:ascii="Helvetica" w:eastAsia="Times New Roman" w:hAnsi="Helvetica" w:cs="Times New Roman"/>
          <w:lang w:eastAsia="en-GB"/>
        </w:rPr>
        <w:t xml:space="preserve"> the match will be disqualified (Match DQ).</w:t>
      </w:r>
    </w:p>
    <w:p w14:paraId="29C1B1BF" w14:textId="3C167EF1" w:rsidR="000016D1" w:rsidRDefault="00262E00" w:rsidP="000016D1">
      <w:pPr>
        <w:numPr>
          <w:ilvl w:val="0"/>
          <w:numId w:val="2"/>
        </w:numPr>
        <w:spacing w:before="100" w:beforeAutospacing="1" w:after="100" w:afterAutospacing="1" w:line="480" w:lineRule="auto"/>
        <w:rPr>
          <w:rFonts w:ascii="Helvetica" w:eastAsia="Times New Roman" w:hAnsi="Helvetica" w:cs="Times New Roman"/>
          <w:lang w:eastAsia="en-GB"/>
        </w:rPr>
      </w:pPr>
      <w:r w:rsidRPr="00262E00">
        <w:rPr>
          <w:rFonts w:ascii="Helvetica" w:eastAsia="Times New Roman" w:hAnsi="Helvetica" w:cs="Times New Roman"/>
          <w:lang w:eastAsia="en-GB"/>
        </w:rPr>
        <w:t>Dropping an unloaded firearm behind the firing line necessitates that a RO pick it up, confirm it is not loaded, and in a safe manner return it to the sho</w:t>
      </w:r>
      <w:r w:rsidR="000016D1">
        <w:rPr>
          <w:rFonts w:ascii="Helvetica" w:eastAsia="Times New Roman" w:hAnsi="Helvetica" w:cs="Times New Roman"/>
          <w:lang w:eastAsia="en-GB"/>
        </w:rPr>
        <w:t xml:space="preserve">oters bag, holster, or vehicle. </w:t>
      </w:r>
      <w:r w:rsidR="008E1BCC">
        <w:rPr>
          <w:rFonts w:ascii="Helvetica" w:eastAsia="Times New Roman" w:hAnsi="Helvetica" w:cs="Times New Roman"/>
          <w:lang w:eastAsia="en-GB"/>
        </w:rPr>
        <w:t>If a</w:t>
      </w:r>
      <w:r w:rsidRPr="00262E00">
        <w:rPr>
          <w:rFonts w:ascii="Helvetica" w:eastAsia="Times New Roman" w:hAnsi="Helvetica" w:cs="Times New Roman"/>
          <w:lang w:eastAsia="en-GB"/>
        </w:rPr>
        <w:t xml:space="preserve"> dropped firearm found to be loaded</w:t>
      </w:r>
      <w:r w:rsidR="008E1BCC">
        <w:rPr>
          <w:rFonts w:ascii="Helvetica" w:eastAsia="Times New Roman" w:hAnsi="Helvetica" w:cs="Times New Roman"/>
          <w:lang w:eastAsia="en-GB"/>
        </w:rPr>
        <w:t xml:space="preserve"> behind the firing line, the </w:t>
      </w:r>
      <w:r w:rsidRPr="00262E00">
        <w:rPr>
          <w:rFonts w:ascii="Helvetica" w:eastAsia="Times New Roman" w:hAnsi="Helvetica" w:cs="Times New Roman"/>
          <w:lang w:eastAsia="en-GB"/>
        </w:rPr>
        <w:t xml:space="preserve">shooter </w:t>
      </w:r>
      <w:r w:rsidR="008E1BCC">
        <w:rPr>
          <w:rFonts w:ascii="Helvetica" w:eastAsia="Times New Roman" w:hAnsi="Helvetica" w:cs="Times New Roman"/>
          <w:lang w:eastAsia="en-GB"/>
        </w:rPr>
        <w:t>will</w:t>
      </w:r>
      <w:r w:rsidRPr="00262E00">
        <w:rPr>
          <w:rFonts w:ascii="Helvetica" w:eastAsia="Times New Roman" w:hAnsi="Helvetica" w:cs="Times New Roman"/>
          <w:lang w:eastAsia="en-GB"/>
        </w:rPr>
        <w:t xml:space="preserve"> be disqualified</w:t>
      </w:r>
      <w:r w:rsidR="001148DB" w:rsidRPr="000016D1">
        <w:rPr>
          <w:rFonts w:ascii="Helvetica" w:eastAsia="Times New Roman" w:hAnsi="Helvetica" w:cs="Times New Roman"/>
          <w:lang w:eastAsia="en-GB"/>
        </w:rPr>
        <w:t xml:space="preserve"> (Match DQ)</w:t>
      </w:r>
      <w:r w:rsidR="000016D1">
        <w:rPr>
          <w:rFonts w:ascii="Helvetica" w:eastAsia="Times New Roman" w:hAnsi="Helvetica" w:cs="Times New Roman"/>
          <w:lang w:eastAsia="en-GB"/>
        </w:rPr>
        <w:t>.</w:t>
      </w:r>
    </w:p>
    <w:p w14:paraId="32F502ED" w14:textId="0C1057CB" w:rsidR="00262E00" w:rsidRPr="00262E00" w:rsidRDefault="00262E00" w:rsidP="000016D1">
      <w:pPr>
        <w:numPr>
          <w:ilvl w:val="0"/>
          <w:numId w:val="2"/>
        </w:numPr>
        <w:spacing w:before="100" w:beforeAutospacing="1" w:after="100" w:afterAutospacing="1" w:line="480" w:lineRule="auto"/>
        <w:rPr>
          <w:rFonts w:ascii="Helvetica" w:eastAsia="Times New Roman" w:hAnsi="Helvetica" w:cs="Times New Roman"/>
          <w:lang w:eastAsia="en-GB"/>
        </w:rPr>
      </w:pPr>
      <w:r w:rsidRPr="00262E00">
        <w:rPr>
          <w:rFonts w:ascii="Helvetica" w:eastAsia="Times New Roman" w:hAnsi="Helvetica" w:cs="Times New Roman"/>
          <w:lang w:eastAsia="en-GB"/>
        </w:rPr>
        <w:lastRenderedPageBreak/>
        <w:t xml:space="preserve">Dropping </w:t>
      </w:r>
      <w:r w:rsidR="009E1057">
        <w:rPr>
          <w:rFonts w:ascii="Helvetica" w:eastAsia="Times New Roman" w:hAnsi="Helvetica" w:cs="Times New Roman"/>
          <w:lang w:eastAsia="en-GB"/>
        </w:rPr>
        <w:t xml:space="preserve">or ‘leaving behind’ </w:t>
      </w:r>
      <w:r w:rsidRPr="00262E00">
        <w:rPr>
          <w:rFonts w:ascii="Helvetica" w:eastAsia="Times New Roman" w:hAnsi="Helvetica" w:cs="Times New Roman"/>
          <w:lang w:eastAsia="en-GB"/>
        </w:rPr>
        <w:t xml:space="preserve">a loaded or unloaded firearm during </w:t>
      </w:r>
      <w:r w:rsidR="009E1057">
        <w:rPr>
          <w:rFonts w:ascii="Helvetica" w:eastAsia="Times New Roman" w:hAnsi="Helvetica" w:cs="Times New Roman"/>
          <w:lang w:eastAsia="en-GB"/>
        </w:rPr>
        <w:t>a</w:t>
      </w:r>
      <w:r w:rsidRPr="00262E00">
        <w:rPr>
          <w:rFonts w:ascii="Helvetica" w:eastAsia="Times New Roman" w:hAnsi="Helvetica" w:cs="Times New Roman"/>
          <w:lang w:eastAsia="en-GB"/>
        </w:rPr>
        <w:t xml:space="preserve"> COF will cause the shooter to be disqualified</w:t>
      </w:r>
      <w:r w:rsidR="001148DB" w:rsidRPr="000016D1">
        <w:rPr>
          <w:rFonts w:ascii="Helvetica" w:eastAsia="Times New Roman" w:hAnsi="Helvetica" w:cs="Times New Roman"/>
          <w:lang w:eastAsia="en-GB"/>
        </w:rPr>
        <w:t xml:space="preserve"> (Stage DQ)</w:t>
      </w:r>
      <w:r w:rsidRPr="00262E00">
        <w:rPr>
          <w:rFonts w:ascii="Helvetica" w:eastAsia="Times New Roman" w:hAnsi="Helvetica" w:cs="Times New Roman"/>
          <w:lang w:eastAsia="en-GB"/>
        </w:rPr>
        <w:t>, unless specifically call</w:t>
      </w:r>
      <w:r w:rsidR="009E1057">
        <w:rPr>
          <w:rFonts w:ascii="Helvetica" w:eastAsia="Times New Roman" w:hAnsi="Helvetica" w:cs="Times New Roman"/>
          <w:lang w:eastAsia="en-GB"/>
        </w:rPr>
        <w:t xml:space="preserve">ed for in the stage description (Section </w:t>
      </w:r>
      <w:r w:rsidR="009E1057">
        <w:rPr>
          <w:rFonts w:ascii="Helvetica" w:eastAsia="Times New Roman" w:hAnsi="Helvetica" w:cs="Times New Roman"/>
          <w:lang w:eastAsia="en-GB"/>
        </w:rPr>
        <w:fldChar w:fldCharType="begin"/>
      </w:r>
      <w:r w:rsidR="009E1057">
        <w:rPr>
          <w:rFonts w:ascii="Helvetica" w:eastAsia="Times New Roman" w:hAnsi="Helvetica" w:cs="Times New Roman"/>
          <w:lang w:eastAsia="en-GB"/>
        </w:rPr>
        <w:instrText xml:space="preserve"> REF _Ref490048390 \r \h </w:instrText>
      </w:r>
      <w:r w:rsidR="009E1057">
        <w:rPr>
          <w:rFonts w:ascii="Helvetica" w:eastAsia="Times New Roman" w:hAnsi="Helvetica" w:cs="Times New Roman"/>
          <w:lang w:eastAsia="en-GB"/>
        </w:rPr>
      </w:r>
      <w:r w:rsidR="009E1057">
        <w:rPr>
          <w:rFonts w:ascii="Helvetica" w:eastAsia="Times New Roman" w:hAnsi="Helvetica" w:cs="Times New Roman"/>
          <w:lang w:eastAsia="en-GB"/>
        </w:rPr>
        <w:fldChar w:fldCharType="separate"/>
      </w:r>
      <w:r w:rsidR="00747196">
        <w:rPr>
          <w:rFonts w:ascii="Helvetica" w:eastAsia="Times New Roman" w:hAnsi="Helvetica" w:cs="Times New Roman"/>
          <w:lang w:eastAsia="en-GB"/>
        </w:rPr>
        <w:t>15</w:t>
      </w:r>
      <w:r w:rsidR="009E1057">
        <w:rPr>
          <w:rFonts w:ascii="Helvetica" w:eastAsia="Times New Roman" w:hAnsi="Helvetica" w:cs="Times New Roman"/>
          <w:lang w:eastAsia="en-GB"/>
        </w:rPr>
        <w:fldChar w:fldCharType="end"/>
      </w:r>
      <w:r w:rsidR="009E1057">
        <w:rPr>
          <w:rFonts w:ascii="Helvetica" w:eastAsia="Times New Roman" w:hAnsi="Helvetica" w:cs="Times New Roman"/>
          <w:lang w:eastAsia="en-GB"/>
        </w:rPr>
        <w:t>).</w:t>
      </w:r>
    </w:p>
    <w:p w14:paraId="7A646A41" w14:textId="56FAE42C" w:rsidR="000016D1" w:rsidRDefault="00262E00" w:rsidP="000016D1">
      <w:pPr>
        <w:numPr>
          <w:ilvl w:val="0"/>
          <w:numId w:val="2"/>
        </w:numPr>
        <w:spacing w:before="100" w:beforeAutospacing="1" w:after="100" w:afterAutospacing="1" w:line="480" w:lineRule="auto"/>
        <w:rPr>
          <w:rFonts w:ascii="Helvetica" w:eastAsia="Times New Roman" w:hAnsi="Helvetica" w:cs="Times New Roman"/>
          <w:lang w:eastAsia="en-GB"/>
        </w:rPr>
      </w:pPr>
      <w:r w:rsidRPr="00262E00">
        <w:rPr>
          <w:rFonts w:ascii="Helvetica" w:eastAsia="Times New Roman" w:hAnsi="Helvetica" w:cs="Times New Roman"/>
          <w:lang w:eastAsia="en-GB"/>
        </w:rPr>
        <w:t>Unsafe gun handling by a competitor during a match may resul</w:t>
      </w:r>
      <w:r w:rsidR="008E1BCC">
        <w:rPr>
          <w:rFonts w:ascii="Helvetica" w:eastAsia="Times New Roman" w:hAnsi="Helvetica" w:cs="Times New Roman"/>
          <w:lang w:eastAsia="en-GB"/>
        </w:rPr>
        <w:t>t in disqualification (Match DQ)</w:t>
      </w:r>
      <w:r w:rsidRPr="00262E00">
        <w:rPr>
          <w:rFonts w:ascii="Helvetica" w:eastAsia="Times New Roman" w:hAnsi="Helvetica" w:cs="Times New Roman"/>
          <w:lang w:eastAsia="en-GB"/>
        </w:rPr>
        <w:t>. Unsafe gun handling may include but is not l</w:t>
      </w:r>
      <w:r w:rsidR="000016D1">
        <w:rPr>
          <w:rFonts w:ascii="Helvetica" w:eastAsia="Times New Roman" w:hAnsi="Helvetica" w:cs="Times New Roman"/>
          <w:lang w:eastAsia="en-GB"/>
        </w:rPr>
        <w:t>imited to</w:t>
      </w:r>
      <w:r w:rsidR="00791F4E">
        <w:rPr>
          <w:rFonts w:ascii="Helvetica" w:eastAsia="Times New Roman" w:hAnsi="Helvetica" w:cs="Times New Roman"/>
          <w:lang w:eastAsia="en-GB"/>
        </w:rPr>
        <w:t xml:space="preserve"> any of the following</w:t>
      </w:r>
      <w:r w:rsidR="000016D1">
        <w:rPr>
          <w:rFonts w:ascii="Helvetica" w:eastAsia="Times New Roman" w:hAnsi="Helvetica" w:cs="Times New Roman"/>
          <w:lang w:eastAsia="en-GB"/>
        </w:rPr>
        <w:t>:</w:t>
      </w:r>
    </w:p>
    <w:p w14:paraId="350FC0C3" w14:textId="2B7A5F14" w:rsidR="008E1BCC" w:rsidRDefault="000016D1" w:rsidP="000016D1">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 xml:space="preserve">Shooting over confining </w:t>
      </w:r>
      <w:r w:rsidR="00791F4E">
        <w:rPr>
          <w:rFonts w:ascii="Helvetica" w:eastAsia="Times New Roman" w:hAnsi="Helvetica" w:cs="Times New Roman"/>
          <w:lang w:eastAsia="en-GB"/>
        </w:rPr>
        <w:t xml:space="preserve">range </w:t>
      </w:r>
      <w:r>
        <w:rPr>
          <w:rFonts w:ascii="Helvetica" w:eastAsia="Times New Roman" w:hAnsi="Helvetica" w:cs="Times New Roman"/>
          <w:lang w:eastAsia="en-GB"/>
        </w:rPr>
        <w:t>berms</w:t>
      </w:r>
      <w:r w:rsidR="00791F4E">
        <w:rPr>
          <w:rFonts w:ascii="Helvetica" w:eastAsia="Times New Roman" w:hAnsi="Helvetica" w:cs="Times New Roman"/>
          <w:lang w:eastAsia="en-GB"/>
        </w:rPr>
        <w:t xml:space="preserve"> or walls</w:t>
      </w:r>
      <w:r w:rsidR="008E1BCC">
        <w:rPr>
          <w:rFonts w:ascii="Helvetica" w:eastAsia="Times New Roman" w:hAnsi="Helvetica" w:cs="Times New Roman"/>
          <w:lang w:eastAsia="en-GB"/>
        </w:rPr>
        <w:t>,</w:t>
      </w:r>
    </w:p>
    <w:p w14:paraId="1F057C8B" w14:textId="4033C629" w:rsidR="000016D1" w:rsidRDefault="008E1BCC" w:rsidP="000016D1">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Shooting in a direction not permitted by the shooting range template</w:t>
      </w:r>
      <w:r w:rsidR="000016D1">
        <w:rPr>
          <w:rFonts w:ascii="Helvetica" w:eastAsia="Times New Roman" w:hAnsi="Helvetica" w:cs="Times New Roman"/>
          <w:lang w:eastAsia="en-GB"/>
        </w:rPr>
        <w:t>,</w:t>
      </w:r>
    </w:p>
    <w:p w14:paraId="001356B9" w14:textId="2074E481" w:rsidR="000016D1" w:rsidRDefault="000016D1" w:rsidP="000016D1">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U</w:t>
      </w:r>
      <w:r w:rsidR="00262E00" w:rsidRPr="00262E00">
        <w:rPr>
          <w:rFonts w:ascii="Helvetica" w:eastAsia="Times New Roman" w:hAnsi="Helvetica" w:cs="Times New Roman"/>
          <w:lang w:eastAsia="en-GB"/>
        </w:rPr>
        <w:t>n</w:t>
      </w:r>
      <w:r w:rsidR="008E1BCC">
        <w:rPr>
          <w:rFonts w:ascii="Helvetica" w:eastAsia="Times New Roman" w:hAnsi="Helvetica" w:cs="Times New Roman"/>
          <w:lang w:eastAsia="en-GB"/>
        </w:rPr>
        <w:t>-</w:t>
      </w:r>
      <w:r>
        <w:rPr>
          <w:rFonts w:ascii="Helvetica" w:eastAsia="Times New Roman" w:hAnsi="Helvetica" w:cs="Times New Roman"/>
          <w:lang w:eastAsia="en-GB"/>
        </w:rPr>
        <w:t>aimed or uncontrolled fire,</w:t>
      </w:r>
    </w:p>
    <w:p w14:paraId="0D381A8D" w14:textId="1BEDBCEF" w:rsidR="00262E00" w:rsidRDefault="000016D1" w:rsidP="000016D1">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A</w:t>
      </w:r>
      <w:r w:rsidR="00262E00" w:rsidRPr="00262E00">
        <w:rPr>
          <w:rFonts w:ascii="Helvetica" w:eastAsia="Times New Roman" w:hAnsi="Helvetica" w:cs="Times New Roman"/>
          <w:lang w:eastAsia="en-GB"/>
        </w:rPr>
        <w:t>ny other acti</w:t>
      </w:r>
      <w:r w:rsidR="008E1BCC">
        <w:rPr>
          <w:rFonts w:ascii="Helvetica" w:eastAsia="Times New Roman" w:hAnsi="Helvetica" w:cs="Times New Roman"/>
          <w:lang w:eastAsia="en-GB"/>
        </w:rPr>
        <w:t>ons deemed unsafe by the RO or MD</w:t>
      </w:r>
      <w:r w:rsidR="00262E00" w:rsidRPr="00262E00">
        <w:rPr>
          <w:rFonts w:ascii="Helvetica" w:eastAsia="Times New Roman" w:hAnsi="Helvetica" w:cs="Times New Roman"/>
          <w:lang w:eastAsia="en-GB"/>
        </w:rPr>
        <w:t>.</w:t>
      </w:r>
    </w:p>
    <w:p w14:paraId="2EA8B44E" w14:textId="5372E335" w:rsidR="004F327C" w:rsidRDefault="004F327C" w:rsidP="004F327C">
      <w:pPr>
        <w:numPr>
          <w:ilvl w:val="0"/>
          <w:numId w:val="2"/>
        </w:numPr>
        <w:spacing w:before="100" w:beforeAutospacing="1" w:after="100" w:afterAutospacing="1" w:line="480" w:lineRule="auto"/>
        <w:rPr>
          <w:rFonts w:ascii="Helvetica" w:eastAsia="Times New Roman" w:hAnsi="Helvetica" w:cs="Times New Roman"/>
          <w:lang w:eastAsia="en-GB"/>
        </w:rPr>
      </w:pPr>
      <w:bookmarkStart w:id="8" w:name="_Ref490047718"/>
      <w:r>
        <w:rPr>
          <w:rFonts w:ascii="Helvetica" w:eastAsia="Times New Roman" w:hAnsi="Helvetica" w:cs="Times New Roman"/>
          <w:lang w:eastAsia="en-GB"/>
        </w:rPr>
        <w:t xml:space="preserve">The ‘180’ </w:t>
      </w:r>
      <w:r w:rsidR="008E1BCC">
        <w:rPr>
          <w:rFonts w:ascii="Helvetica" w:eastAsia="Times New Roman" w:hAnsi="Helvetica" w:cs="Times New Roman"/>
          <w:lang w:eastAsia="en-GB"/>
        </w:rPr>
        <w:t xml:space="preserve">(Degree) </w:t>
      </w:r>
      <w:r>
        <w:rPr>
          <w:rFonts w:ascii="Helvetica" w:eastAsia="Times New Roman" w:hAnsi="Helvetica" w:cs="Times New Roman"/>
          <w:lang w:eastAsia="en-GB"/>
        </w:rPr>
        <w:t>Rule</w:t>
      </w:r>
      <w:bookmarkEnd w:id="8"/>
    </w:p>
    <w:p w14:paraId="7F1ACB3C" w14:textId="2C52A852" w:rsidR="004F327C" w:rsidRDefault="004F327C" w:rsidP="004F327C">
      <w:pPr>
        <w:numPr>
          <w:ilvl w:val="1"/>
          <w:numId w:val="2"/>
        </w:numPr>
        <w:spacing w:before="100" w:beforeAutospacing="1" w:after="100" w:afterAutospacing="1" w:line="480" w:lineRule="auto"/>
        <w:rPr>
          <w:rFonts w:ascii="Helvetica" w:eastAsia="Times New Roman" w:hAnsi="Helvetica" w:cs="Times New Roman"/>
          <w:lang w:eastAsia="en-GB"/>
        </w:rPr>
      </w:pPr>
      <w:r w:rsidRPr="00313598">
        <w:rPr>
          <w:rFonts w:ascii="Helvetica" w:eastAsia="Times New Roman" w:hAnsi="Helvetica" w:cs="Times New Roman"/>
          <w:lang w:eastAsia="en-GB"/>
        </w:rPr>
        <w:t xml:space="preserve">There is an imaginary line </w:t>
      </w:r>
      <w:r>
        <w:rPr>
          <w:rFonts w:ascii="Helvetica" w:eastAsia="Times New Roman" w:hAnsi="Helvetica" w:cs="Times New Roman"/>
          <w:lang w:eastAsia="en-GB"/>
        </w:rPr>
        <w:t xml:space="preserve">(‘180’) </w:t>
      </w:r>
      <w:r w:rsidRPr="00313598">
        <w:rPr>
          <w:rFonts w:ascii="Helvetica" w:eastAsia="Times New Roman" w:hAnsi="Helvetica" w:cs="Times New Roman"/>
          <w:lang w:eastAsia="en-GB"/>
        </w:rPr>
        <w:t>that runs parallel with the start pos</w:t>
      </w:r>
      <w:r>
        <w:rPr>
          <w:rFonts w:ascii="Helvetica" w:eastAsia="Times New Roman" w:hAnsi="Helvetica" w:cs="Times New Roman"/>
          <w:lang w:eastAsia="en-GB"/>
        </w:rPr>
        <w:t>ition on a course of fire.</w:t>
      </w:r>
    </w:p>
    <w:p w14:paraId="4CECCE4B" w14:textId="77777777" w:rsidR="002C30B6" w:rsidRDefault="00262E00" w:rsidP="002C30B6">
      <w:pPr>
        <w:numPr>
          <w:ilvl w:val="1"/>
          <w:numId w:val="2"/>
        </w:numPr>
        <w:spacing w:before="100" w:beforeAutospacing="1" w:after="100" w:afterAutospacing="1" w:line="480" w:lineRule="auto"/>
        <w:rPr>
          <w:rFonts w:ascii="Helvetica" w:eastAsia="Times New Roman" w:hAnsi="Helvetica" w:cs="Times New Roman"/>
          <w:lang w:eastAsia="en-GB"/>
        </w:rPr>
      </w:pPr>
      <w:r w:rsidRPr="004F327C">
        <w:rPr>
          <w:rFonts w:ascii="Helvetica" w:eastAsia="Times New Roman" w:hAnsi="Helvetica" w:cs="Times New Roman"/>
          <w:lang w:eastAsia="en-GB"/>
        </w:rPr>
        <w:t xml:space="preserve">Any shooter whose firearm breaks the </w:t>
      </w:r>
      <w:r w:rsidR="004F327C">
        <w:rPr>
          <w:rFonts w:ascii="Helvetica" w:eastAsia="Times New Roman" w:hAnsi="Helvetica" w:cs="Times New Roman"/>
          <w:lang w:eastAsia="en-GB"/>
        </w:rPr>
        <w:t>‘</w:t>
      </w:r>
      <w:r w:rsidRPr="004F327C">
        <w:rPr>
          <w:rFonts w:ascii="Helvetica" w:eastAsia="Times New Roman" w:hAnsi="Helvetica" w:cs="Times New Roman"/>
          <w:lang w:eastAsia="en-GB"/>
        </w:rPr>
        <w:t>180</w:t>
      </w:r>
      <w:r w:rsidR="00720141" w:rsidRPr="004F327C">
        <w:rPr>
          <w:rFonts w:ascii="Helvetica" w:eastAsia="Times New Roman" w:hAnsi="Helvetica" w:cs="Times New Roman"/>
          <w:lang w:eastAsia="en-GB"/>
        </w:rPr>
        <w:t>’</w:t>
      </w:r>
      <w:r w:rsidR="004F327C">
        <w:rPr>
          <w:rFonts w:ascii="Helvetica" w:eastAsia="Times New Roman" w:hAnsi="Helvetica" w:cs="Times New Roman"/>
          <w:lang w:eastAsia="en-GB"/>
        </w:rPr>
        <w:t xml:space="preserve"> (pointing the firearm’s muzzle up-range)</w:t>
      </w:r>
      <w:r w:rsidRPr="004F327C">
        <w:rPr>
          <w:rFonts w:ascii="Helvetica" w:eastAsia="Times New Roman" w:hAnsi="Helvetica" w:cs="Times New Roman"/>
          <w:lang w:eastAsia="en-GB"/>
        </w:rPr>
        <w:t xml:space="preserve"> or </w:t>
      </w:r>
      <w:r w:rsidR="002C30B6">
        <w:rPr>
          <w:rFonts w:ascii="Helvetica" w:eastAsia="Times New Roman" w:hAnsi="Helvetica" w:cs="Times New Roman"/>
          <w:lang w:eastAsia="en-GB"/>
        </w:rPr>
        <w:t>whose firearm is otherwise</w:t>
      </w:r>
      <w:r w:rsidRPr="004F327C">
        <w:rPr>
          <w:rFonts w:ascii="Helvetica" w:eastAsia="Times New Roman" w:hAnsi="Helvetica" w:cs="Times New Roman"/>
          <w:lang w:eastAsia="en-GB"/>
        </w:rPr>
        <w:t xml:space="preserve"> pointed in an unsafe direction shall be disqualified</w:t>
      </w:r>
      <w:r w:rsidR="000016D1" w:rsidRPr="004F327C">
        <w:rPr>
          <w:rFonts w:ascii="Helvetica" w:eastAsia="Times New Roman" w:hAnsi="Helvetica" w:cs="Times New Roman"/>
          <w:lang w:eastAsia="en-GB"/>
        </w:rPr>
        <w:t xml:space="preserve"> (Match DQ)</w:t>
      </w:r>
      <w:r w:rsidR="002C30B6">
        <w:rPr>
          <w:rFonts w:ascii="Helvetica" w:eastAsia="Times New Roman" w:hAnsi="Helvetica" w:cs="Times New Roman"/>
          <w:lang w:eastAsia="en-GB"/>
        </w:rPr>
        <w:t xml:space="preserve"> by the RO</w:t>
      </w:r>
      <w:r w:rsidRPr="004F327C">
        <w:rPr>
          <w:rFonts w:ascii="Helvetica" w:eastAsia="Times New Roman" w:hAnsi="Helvetica" w:cs="Times New Roman"/>
          <w:lang w:eastAsia="en-GB"/>
        </w:rPr>
        <w:t>.</w:t>
      </w:r>
    </w:p>
    <w:p w14:paraId="2A8571C8" w14:textId="4FC139C4" w:rsidR="002C30B6" w:rsidRDefault="00262E00" w:rsidP="002C30B6">
      <w:pPr>
        <w:numPr>
          <w:ilvl w:val="1"/>
          <w:numId w:val="2"/>
        </w:numPr>
        <w:spacing w:before="100" w:beforeAutospacing="1" w:after="100" w:afterAutospacing="1" w:line="480" w:lineRule="auto"/>
        <w:rPr>
          <w:rFonts w:ascii="Helvetica" w:eastAsia="Times New Roman" w:hAnsi="Helvetica" w:cs="Times New Roman"/>
          <w:lang w:eastAsia="en-GB"/>
        </w:rPr>
      </w:pPr>
      <w:r w:rsidRPr="002C30B6">
        <w:rPr>
          <w:rFonts w:ascii="Helvetica" w:eastAsia="Times New Roman" w:hAnsi="Helvetica" w:cs="Times New Roman"/>
          <w:lang w:eastAsia="en-GB"/>
        </w:rPr>
        <w:t xml:space="preserve">This </w:t>
      </w:r>
      <w:r w:rsidR="002C30B6" w:rsidRPr="002C30B6">
        <w:rPr>
          <w:rFonts w:ascii="Helvetica" w:eastAsia="Times New Roman" w:hAnsi="Helvetica" w:cs="Times New Roman"/>
          <w:lang w:eastAsia="en-GB"/>
        </w:rPr>
        <w:t xml:space="preserve">rule </w:t>
      </w:r>
      <w:r w:rsidRPr="002C30B6">
        <w:rPr>
          <w:rFonts w:ascii="Helvetica" w:eastAsia="Times New Roman" w:hAnsi="Helvetica" w:cs="Times New Roman"/>
          <w:u w:val="single"/>
          <w:lang w:eastAsia="en-GB"/>
        </w:rPr>
        <w:t>does no</w:t>
      </w:r>
      <w:r w:rsidR="00823B9F">
        <w:rPr>
          <w:rFonts w:ascii="Helvetica" w:eastAsia="Times New Roman" w:hAnsi="Helvetica" w:cs="Times New Roman"/>
          <w:u w:val="single"/>
          <w:lang w:eastAsia="en-GB"/>
        </w:rPr>
        <w:t xml:space="preserve">t </w:t>
      </w:r>
      <w:r w:rsidRPr="00823B9F">
        <w:rPr>
          <w:rFonts w:ascii="Helvetica" w:eastAsia="Times New Roman" w:hAnsi="Helvetica" w:cs="Times New Roman"/>
          <w:u w:val="single"/>
          <w:lang w:eastAsia="en-GB"/>
        </w:rPr>
        <w:t>apply</w:t>
      </w:r>
      <w:r w:rsidRPr="002C30B6">
        <w:rPr>
          <w:rFonts w:ascii="Helvetica" w:eastAsia="Times New Roman" w:hAnsi="Helvetica" w:cs="Times New Roman"/>
          <w:lang w:eastAsia="en-GB"/>
        </w:rPr>
        <w:t xml:space="preserve"> to holstered </w:t>
      </w:r>
      <w:r w:rsidR="000016D1" w:rsidRPr="002C30B6">
        <w:rPr>
          <w:rFonts w:ascii="Helvetica" w:eastAsia="Times New Roman" w:hAnsi="Helvetica" w:cs="Times New Roman"/>
          <w:lang w:eastAsia="en-GB"/>
        </w:rPr>
        <w:t>pistols</w:t>
      </w:r>
      <w:r w:rsidR="004F327C" w:rsidRPr="002C30B6">
        <w:rPr>
          <w:rFonts w:ascii="Helvetica" w:eastAsia="Times New Roman" w:hAnsi="Helvetica" w:cs="Times New Roman"/>
          <w:lang w:eastAsia="en-GB"/>
        </w:rPr>
        <w:t>.</w:t>
      </w:r>
    </w:p>
    <w:p w14:paraId="5A53EF3D" w14:textId="7B6F62CA" w:rsidR="002C30B6" w:rsidRDefault="004F327C" w:rsidP="002C30B6">
      <w:pPr>
        <w:numPr>
          <w:ilvl w:val="1"/>
          <w:numId w:val="2"/>
        </w:numPr>
        <w:spacing w:before="100" w:beforeAutospacing="1" w:after="100" w:afterAutospacing="1" w:line="480" w:lineRule="auto"/>
        <w:rPr>
          <w:rFonts w:ascii="Helvetica" w:eastAsia="Times New Roman" w:hAnsi="Helvetica" w:cs="Times New Roman"/>
          <w:lang w:eastAsia="en-GB"/>
        </w:rPr>
      </w:pPr>
      <w:bookmarkStart w:id="9" w:name="_Ref502950723"/>
      <w:r w:rsidRPr="002C30B6">
        <w:rPr>
          <w:rFonts w:ascii="Helvetica" w:eastAsia="Times New Roman" w:hAnsi="Helvetica" w:cs="Times New Roman"/>
          <w:lang w:eastAsia="en-GB"/>
        </w:rPr>
        <w:t xml:space="preserve">This </w:t>
      </w:r>
      <w:r w:rsidRPr="002C30B6">
        <w:rPr>
          <w:rFonts w:ascii="Helvetica" w:eastAsia="Times New Roman" w:hAnsi="Helvetica" w:cs="Times New Roman"/>
          <w:u w:val="single"/>
          <w:lang w:eastAsia="en-GB"/>
        </w:rPr>
        <w:t>doe</w:t>
      </w:r>
      <w:r w:rsidR="00823B9F">
        <w:rPr>
          <w:rFonts w:ascii="Helvetica" w:eastAsia="Times New Roman" w:hAnsi="Helvetica" w:cs="Times New Roman"/>
          <w:u w:val="single"/>
          <w:lang w:eastAsia="en-GB"/>
        </w:rPr>
        <w:t xml:space="preserve">s </w:t>
      </w:r>
      <w:r w:rsidR="002C30B6" w:rsidRPr="00823B9F">
        <w:rPr>
          <w:rFonts w:ascii="Helvetica" w:eastAsia="Times New Roman" w:hAnsi="Helvetica" w:cs="Times New Roman"/>
          <w:u w:val="single"/>
          <w:lang w:eastAsia="en-GB"/>
        </w:rPr>
        <w:t>apply</w:t>
      </w:r>
      <w:r w:rsidR="002C30B6">
        <w:rPr>
          <w:rFonts w:ascii="Helvetica" w:eastAsia="Times New Roman" w:hAnsi="Helvetica" w:cs="Times New Roman"/>
          <w:lang w:eastAsia="en-GB"/>
        </w:rPr>
        <w:t xml:space="preserve"> to slung </w:t>
      </w:r>
      <w:bookmarkEnd w:id="9"/>
      <w:r w:rsidR="00E911FB">
        <w:rPr>
          <w:rFonts w:ascii="Helvetica" w:eastAsia="Times New Roman" w:hAnsi="Helvetica" w:cs="Times New Roman"/>
          <w:lang w:eastAsia="en-GB"/>
        </w:rPr>
        <w:t>rifles.</w:t>
      </w:r>
    </w:p>
    <w:p w14:paraId="7B2DD564" w14:textId="50FA85A1" w:rsidR="00E911FB" w:rsidRDefault="00E911FB" w:rsidP="002C30B6">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 xml:space="preserve">This </w:t>
      </w:r>
      <w:r w:rsidRPr="00E911FB">
        <w:rPr>
          <w:rFonts w:ascii="Helvetica" w:eastAsia="Times New Roman" w:hAnsi="Helvetica" w:cs="Times New Roman"/>
          <w:u w:val="single"/>
          <w:lang w:eastAsia="en-GB"/>
        </w:rPr>
        <w:t>does apply</w:t>
      </w:r>
      <w:r>
        <w:rPr>
          <w:rFonts w:ascii="Helvetica" w:eastAsia="Times New Roman" w:hAnsi="Helvetica" w:cs="Times New Roman"/>
          <w:lang w:eastAsia="en-GB"/>
        </w:rPr>
        <w:t xml:space="preserve"> to shotguns (loaded and unloaded/empty).</w:t>
      </w:r>
    </w:p>
    <w:p w14:paraId="1A0B7C74" w14:textId="599363D5" w:rsidR="002C30B6" w:rsidRPr="002C30B6" w:rsidRDefault="002C30B6" w:rsidP="002C30B6">
      <w:pPr>
        <w:pStyle w:val="ListParagraph"/>
        <w:numPr>
          <w:ilvl w:val="0"/>
          <w:numId w:val="2"/>
        </w:numPr>
        <w:spacing w:line="480" w:lineRule="auto"/>
        <w:rPr>
          <w:rFonts w:ascii="Helvetica" w:hAnsi="Helvetica"/>
        </w:rPr>
      </w:pPr>
      <w:bookmarkStart w:id="10" w:name="_Ref490048390"/>
      <w:r>
        <w:rPr>
          <w:rFonts w:ascii="Helvetica" w:hAnsi="Helvetica"/>
        </w:rPr>
        <w:t xml:space="preserve">Firearm grounding. </w:t>
      </w:r>
      <w:r w:rsidRPr="002C30B6">
        <w:rPr>
          <w:rFonts w:ascii="Helvetica" w:hAnsi="Helvetica"/>
        </w:rPr>
        <w:t>If a stage desig</w:t>
      </w:r>
      <w:r w:rsidR="003505E9">
        <w:rPr>
          <w:rFonts w:ascii="Helvetica" w:hAnsi="Helvetica"/>
        </w:rPr>
        <w:t>n mandates that a shooter ground</w:t>
      </w:r>
      <w:r w:rsidR="00823B9F">
        <w:rPr>
          <w:rFonts w:ascii="Helvetica" w:hAnsi="Helvetica"/>
        </w:rPr>
        <w:t xml:space="preserve"> or otherwise ‘leave behind’</w:t>
      </w:r>
      <w:r w:rsidRPr="002C30B6">
        <w:rPr>
          <w:rFonts w:ascii="Helvetica" w:hAnsi="Helvetica"/>
        </w:rPr>
        <w:t xml:space="preserve"> a firearm during a COF, the stage design </w:t>
      </w:r>
      <w:r w:rsidR="003505E9">
        <w:rPr>
          <w:rFonts w:ascii="Helvetica" w:hAnsi="Helvetica"/>
        </w:rPr>
        <w:t xml:space="preserve">&amp; briefing </w:t>
      </w:r>
      <w:r w:rsidRPr="002C30B6">
        <w:rPr>
          <w:rFonts w:ascii="Helvetica" w:hAnsi="Helvetica"/>
        </w:rPr>
        <w:t>must specify the location and manner in which this is to be done. For example, grounding in a grounding box, facing in a safe direction and either unloaded or with any manual safety applied.</w:t>
      </w:r>
      <w:bookmarkEnd w:id="10"/>
    </w:p>
    <w:p w14:paraId="45B22A3C" w14:textId="58570277" w:rsidR="002C30B6" w:rsidRDefault="00E52465" w:rsidP="002C30B6">
      <w:pPr>
        <w:pStyle w:val="ListParagraph"/>
        <w:numPr>
          <w:ilvl w:val="0"/>
          <w:numId w:val="2"/>
        </w:numPr>
        <w:spacing w:line="480" w:lineRule="auto"/>
        <w:rPr>
          <w:rFonts w:ascii="Helvetica" w:hAnsi="Helvetica"/>
        </w:rPr>
      </w:pPr>
      <w:r>
        <w:rPr>
          <w:rFonts w:ascii="Helvetica" w:hAnsi="Helvetica"/>
        </w:rPr>
        <w:t>Firearm transitions</w:t>
      </w:r>
    </w:p>
    <w:p w14:paraId="5F0B0D32" w14:textId="4D6C7900" w:rsidR="002C30B6" w:rsidRDefault="002C30B6" w:rsidP="002C30B6">
      <w:pPr>
        <w:pStyle w:val="ListParagraph"/>
        <w:numPr>
          <w:ilvl w:val="1"/>
          <w:numId w:val="2"/>
        </w:numPr>
        <w:spacing w:line="480" w:lineRule="auto"/>
        <w:rPr>
          <w:rFonts w:ascii="Helvetica" w:hAnsi="Helvetica"/>
        </w:rPr>
      </w:pPr>
      <w:r>
        <w:rPr>
          <w:rFonts w:ascii="Helvetica" w:hAnsi="Helvetica"/>
        </w:rPr>
        <w:t xml:space="preserve">A shooter may </w:t>
      </w:r>
      <w:r w:rsidR="0027013C">
        <w:rPr>
          <w:rFonts w:ascii="Helvetica" w:hAnsi="Helvetica"/>
        </w:rPr>
        <w:t>transition to using</w:t>
      </w:r>
      <w:r>
        <w:rPr>
          <w:rFonts w:ascii="Helvetica" w:hAnsi="Helvetica"/>
        </w:rPr>
        <w:t xml:space="preserve"> their pistol at any time if their rifle or shotgun ‘goes down’ (ceases to function normally)</w:t>
      </w:r>
    </w:p>
    <w:p w14:paraId="4606295B" w14:textId="7C6CCECD" w:rsidR="002C30B6" w:rsidRDefault="002C30B6" w:rsidP="002C30B6">
      <w:pPr>
        <w:pStyle w:val="ListParagraph"/>
        <w:numPr>
          <w:ilvl w:val="1"/>
          <w:numId w:val="2"/>
        </w:numPr>
        <w:spacing w:line="480" w:lineRule="auto"/>
        <w:rPr>
          <w:rFonts w:ascii="Helvetica" w:hAnsi="Helvetica"/>
        </w:rPr>
      </w:pPr>
      <w:r>
        <w:rPr>
          <w:rFonts w:ascii="Helvetica" w:hAnsi="Helvetica"/>
        </w:rPr>
        <w:lastRenderedPageBreak/>
        <w:t xml:space="preserve">Long </w:t>
      </w:r>
      <w:r w:rsidR="0027013C">
        <w:rPr>
          <w:rFonts w:ascii="Helvetica" w:hAnsi="Helvetica"/>
        </w:rPr>
        <w:t>arms</w:t>
      </w:r>
      <w:r>
        <w:rPr>
          <w:rFonts w:ascii="Helvetica" w:hAnsi="Helvetica"/>
        </w:rPr>
        <w:t xml:space="preserve"> that are slung during a transition to pistol should be placed on safe or cleared.</w:t>
      </w:r>
    </w:p>
    <w:p w14:paraId="6F6C1150" w14:textId="54DB922F" w:rsidR="002C30B6" w:rsidRDefault="002C30B6" w:rsidP="002C30B6">
      <w:pPr>
        <w:pStyle w:val="ListParagraph"/>
        <w:spacing w:line="480" w:lineRule="auto"/>
        <w:ind w:left="1440"/>
        <w:rPr>
          <w:rFonts w:ascii="Helvetica" w:hAnsi="Helvetica"/>
        </w:rPr>
      </w:pPr>
      <w:r>
        <w:rPr>
          <w:rFonts w:ascii="Helvetica" w:hAnsi="Helvetica"/>
        </w:rPr>
        <w:t xml:space="preserve">NOTE: Per Section </w:t>
      </w:r>
      <w:r w:rsidR="004B4A72">
        <w:rPr>
          <w:rFonts w:ascii="Helvetica" w:hAnsi="Helvetica"/>
        </w:rPr>
        <w:fldChar w:fldCharType="begin"/>
      </w:r>
      <w:r w:rsidR="004B4A72">
        <w:rPr>
          <w:rFonts w:ascii="Helvetica" w:hAnsi="Helvetica"/>
        </w:rPr>
        <w:instrText xml:space="preserve"> REF _Ref502950723 \r \h </w:instrText>
      </w:r>
      <w:r w:rsidR="004B4A72">
        <w:rPr>
          <w:rFonts w:ascii="Helvetica" w:hAnsi="Helvetica"/>
        </w:rPr>
      </w:r>
      <w:r w:rsidR="004B4A72">
        <w:rPr>
          <w:rFonts w:ascii="Helvetica" w:hAnsi="Helvetica"/>
        </w:rPr>
        <w:fldChar w:fldCharType="separate"/>
      </w:r>
      <w:r w:rsidR="00747196">
        <w:rPr>
          <w:rFonts w:ascii="Helvetica" w:hAnsi="Helvetica"/>
        </w:rPr>
        <w:t>14.d</w:t>
      </w:r>
      <w:r w:rsidR="004B4A72">
        <w:rPr>
          <w:rFonts w:ascii="Helvetica" w:hAnsi="Helvetica"/>
        </w:rPr>
        <w:fldChar w:fldCharType="end"/>
      </w:r>
      <w:r>
        <w:rPr>
          <w:rFonts w:ascii="Helvetica" w:hAnsi="Helvetica"/>
        </w:rPr>
        <w:t>, the ‘180’ rul</w:t>
      </w:r>
      <w:r w:rsidR="00EF62A5">
        <w:rPr>
          <w:rFonts w:ascii="Helvetica" w:hAnsi="Helvetica"/>
        </w:rPr>
        <w:t>e still applies to slung rifles.</w:t>
      </w:r>
    </w:p>
    <w:p w14:paraId="212A5FF9" w14:textId="11B8B2EB" w:rsidR="00BE0B26" w:rsidRDefault="00BE0B26" w:rsidP="00BE0B26">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End-of-Stage Clearing: </w:t>
      </w:r>
      <w:r w:rsidRPr="005934CE">
        <w:rPr>
          <w:rFonts w:ascii="Helvetica" w:hAnsi="Helvetica" w:cs="Times New Roman"/>
          <w:lang w:eastAsia="en-GB"/>
        </w:rPr>
        <w:t>All guns (even when not used or loaded at stage start) must be cleared at the end of each stage</w:t>
      </w:r>
      <w:r>
        <w:rPr>
          <w:rFonts w:ascii="Helvetica" w:hAnsi="Helvetica" w:cs="Times New Roman"/>
          <w:lang w:eastAsia="en-GB"/>
        </w:rPr>
        <w:t xml:space="preserve"> by the competitor under RO supervision subject to Section </w:t>
      </w:r>
      <w:r>
        <w:rPr>
          <w:rFonts w:ascii="Helvetica" w:hAnsi="Helvetica" w:cs="Times New Roman"/>
          <w:lang w:eastAsia="en-GB"/>
        </w:rPr>
        <w:fldChar w:fldCharType="begin"/>
      </w:r>
      <w:r>
        <w:rPr>
          <w:rFonts w:ascii="Helvetica" w:hAnsi="Helvetica" w:cs="Times New Roman"/>
          <w:lang w:eastAsia="en-GB"/>
        </w:rPr>
        <w:instrText xml:space="preserve"> REF _Ref489996627 \r \h </w:instrText>
      </w:r>
      <w:r>
        <w:rPr>
          <w:rFonts w:ascii="Helvetica" w:hAnsi="Helvetica" w:cs="Times New Roman"/>
          <w:lang w:eastAsia="en-GB"/>
        </w:rPr>
      </w:r>
      <w:r>
        <w:rPr>
          <w:rFonts w:ascii="Helvetica" w:hAnsi="Helvetica" w:cs="Times New Roman"/>
          <w:lang w:eastAsia="en-GB"/>
        </w:rPr>
        <w:fldChar w:fldCharType="separate"/>
      </w:r>
      <w:r w:rsidR="00747196">
        <w:rPr>
          <w:rFonts w:ascii="Helvetica" w:hAnsi="Helvetica" w:cs="Times New Roman"/>
          <w:lang w:eastAsia="en-GB"/>
        </w:rPr>
        <w:t>6</w:t>
      </w:r>
      <w:r>
        <w:rPr>
          <w:rFonts w:ascii="Helvetica" w:hAnsi="Helvetica" w:cs="Times New Roman"/>
          <w:lang w:eastAsia="en-GB"/>
        </w:rPr>
        <w:fldChar w:fldCharType="end"/>
      </w:r>
      <w:r>
        <w:rPr>
          <w:rFonts w:ascii="Helvetica" w:hAnsi="Helvetica" w:cs="Times New Roman"/>
          <w:lang w:eastAsia="en-GB"/>
        </w:rPr>
        <w:t>.</w:t>
      </w:r>
    </w:p>
    <w:p w14:paraId="6D24B722" w14:textId="77777777" w:rsidR="00BE0B26" w:rsidRPr="00BE0B26" w:rsidRDefault="00BE0B26" w:rsidP="00BE0B26">
      <w:pPr>
        <w:spacing w:line="480" w:lineRule="auto"/>
        <w:rPr>
          <w:rFonts w:ascii="Helvetica" w:hAnsi="Helvetica"/>
        </w:rPr>
      </w:pPr>
    </w:p>
    <w:p w14:paraId="5027CFDC" w14:textId="77777777" w:rsidR="009C529D" w:rsidRPr="009C529D" w:rsidRDefault="009C529D" w:rsidP="007A3EB5">
      <w:pPr>
        <w:pStyle w:val="Heading1"/>
        <w:rPr>
          <w:rFonts w:ascii="Helvetica" w:hAnsi="Helvetica"/>
          <w:b w:val="0"/>
          <w:sz w:val="36"/>
          <w:szCs w:val="36"/>
          <w:lang w:val="en-US"/>
        </w:rPr>
      </w:pPr>
      <w:bookmarkStart w:id="11" w:name="_Toc1922881"/>
      <w:r w:rsidRPr="009C529D">
        <w:rPr>
          <w:rFonts w:ascii="Helvetica" w:hAnsi="Helvetica"/>
          <w:sz w:val="36"/>
          <w:szCs w:val="36"/>
          <w:lang w:val="en-US"/>
        </w:rPr>
        <w:t>MATCH COMMANDS</w:t>
      </w:r>
      <w:bookmarkEnd w:id="11"/>
    </w:p>
    <w:p w14:paraId="4E080FB6" w14:textId="77777777" w:rsidR="004B4A72" w:rsidRDefault="009C529D" w:rsidP="00313353">
      <w:pPr>
        <w:pStyle w:val="ListParagraph"/>
        <w:numPr>
          <w:ilvl w:val="0"/>
          <w:numId w:val="2"/>
        </w:numPr>
        <w:spacing w:before="100" w:beforeAutospacing="1" w:after="100" w:afterAutospacing="1" w:line="480" w:lineRule="auto"/>
        <w:rPr>
          <w:rFonts w:ascii="Helvetica" w:hAnsi="Helvetica" w:cs="Times New Roman"/>
          <w:lang w:eastAsia="en-GB"/>
        </w:rPr>
      </w:pPr>
      <w:r w:rsidRPr="009C529D">
        <w:rPr>
          <w:rFonts w:ascii="Helvetica" w:hAnsi="Helvetica" w:cs="Times New Roman"/>
          <w:lang w:eastAsia="en-GB"/>
        </w:rPr>
        <w:t>This match bases its range commands on the assumption that shooters will come to the starting positi</w:t>
      </w:r>
      <w:r w:rsidR="004B4A72">
        <w:rPr>
          <w:rFonts w:ascii="Helvetica" w:hAnsi="Helvetica" w:cs="Times New Roman"/>
          <w:lang w:eastAsia="en-GB"/>
        </w:rPr>
        <w:t>on with:</w:t>
      </w:r>
    </w:p>
    <w:p w14:paraId="2EED5775" w14:textId="6E75767B" w:rsidR="004B4A72" w:rsidRDefault="00064D0C" w:rsidP="004B4A72">
      <w:pPr>
        <w:pStyle w:val="ListParagraph"/>
        <w:numPr>
          <w:ilvl w:val="1"/>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pistols </w:t>
      </w:r>
      <w:r w:rsidR="004B4A72">
        <w:rPr>
          <w:rFonts w:ascii="Helvetica" w:hAnsi="Helvetica" w:cs="Times New Roman"/>
          <w:lang w:eastAsia="en-GB"/>
        </w:rPr>
        <w:t>unloaded and holstered, and</w:t>
      </w:r>
    </w:p>
    <w:p w14:paraId="225E188B" w14:textId="6240E3F1" w:rsidR="009C529D" w:rsidRPr="009C529D" w:rsidRDefault="009C529D" w:rsidP="004B4A72">
      <w:pPr>
        <w:pStyle w:val="ListParagraph"/>
        <w:numPr>
          <w:ilvl w:val="1"/>
          <w:numId w:val="2"/>
        </w:numPr>
        <w:spacing w:before="100" w:beforeAutospacing="1" w:after="100" w:afterAutospacing="1" w:line="480" w:lineRule="auto"/>
        <w:rPr>
          <w:rFonts w:ascii="Helvetica" w:hAnsi="Helvetica" w:cs="Times New Roman"/>
          <w:lang w:eastAsia="en-GB"/>
        </w:rPr>
      </w:pPr>
      <w:r w:rsidRPr="009C529D">
        <w:rPr>
          <w:rFonts w:ascii="Helvetica" w:hAnsi="Helvetica" w:cs="Times New Roman"/>
          <w:lang w:eastAsia="en-GB"/>
        </w:rPr>
        <w:t>long arms unloaded with muzzles pointed safely downrange.</w:t>
      </w:r>
    </w:p>
    <w:p w14:paraId="0EE05C5F" w14:textId="4F0AAF41" w:rsidR="009C529D" w:rsidRPr="009C529D" w:rsidRDefault="0072639F" w:rsidP="00313353">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A shooter</w:t>
      </w:r>
      <w:r w:rsidR="009C529D" w:rsidRPr="009C529D">
        <w:rPr>
          <w:rFonts w:ascii="Helvetica" w:hAnsi="Helvetica" w:cs="Times New Roman"/>
          <w:lang w:eastAsia="en-GB"/>
        </w:rPr>
        <w:t xml:space="preserve"> will not come to the starting area until requested to by the RO.</w:t>
      </w:r>
    </w:p>
    <w:p w14:paraId="5044741D" w14:textId="3FD68826" w:rsidR="009C529D" w:rsidRPr="009C529D" w:rsidRDefault="00CB37D4" w:rsidP="00526605">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Normal </w:t>
      </w:r>
      <w:r w:rsidR="00CC1A0E">
        <w:rPr>
          <w:rFonts w:ascii="Helvetica" w:hAnsi="Helvetica" w:cs="Times New Roman"/>
          <w:lang w:eastAsia="en-GB"/>
        </w:rPr>
        <w:t xml:space="preserve">Match </w:t>
      </w:r>
      <w:r>
        <w:rPr>
          <w:rFonts w:ascii="Helvetica" w:hAnsi="Helvetica" w:cs="Times New Roman"/>
          <w:lang w:eastAsia="en-GB"/>
        </w:rPr>
        <w:t>Commands</w:t>
      </w:r>
      <w:r w:rsidR="009C529D" w:rsidRPr="009C529D">
        <w:rPr>
          <w:rFonts w:ascii="Helvetica" w:hAnsi="Helvetica" w:cs="Times New Roman"/>
          <w:lang w:eastAsia="en-GB"/>
        </w:rPr>
        <w:t>:</w:t>
      </w:r>
    </w:p>
    <w:p w14:paraId="3DB57816" w14:textId="34A88A6E" w:rsidR="00313598" w:rsidRDefault="00313598" w:rsidP="00526605">
      <w:pPr>
        <w:numPr>
          <w:ilvl w:val="0"/>
          <w:numId w:val="6"/>
        </w:numPr>
        <w:spacing w:before="100" w:beforeAutospacing="1" w:after="100" w:afterAutospacing="1" w:line="480" w:lineRule="auto"/>
        <w:rPr>
          <w:rFonts w:ascii="Helvetica" w:eastAsia="Times New Roman" w:hAnsi="Helvetica" w:cs="Times New Roman"/>
          <w:lang w:eastAsia="en-GB"/>
        </w:rPr>
      </w:pPr>
      <w:r w:rsidRPr="00313598">
        <w:rPr>
          <w:rFonts w:ascii="Helvetica" w:eastAsia="Times New Roman" w:hAnsi="Helvetica" w:cs="Times New Roman"/>
          <w:b/>
          <w:lang w:eastAsia="en-GB"/>
        </w:rPr>
        <w:t>“Eyes &amp; Ears - Range is [going] hot”</w:t>
      </w:r>
      <w:r>
        <w:rPr>
          <w:rFonts w:ascii="Helvetica" w:eastAsia="Times New Roman" w:hAnsi="Helvetica" w:cs="Times New Roman"/>
          <w:lang w:eastAsia="en-GB"/>
        </w:rPr>
        <w:t xml:space="preserve"> – The RO announces this to both the shooter &amp; others in proximity to indicate that shooting is about to begin.</w:t>
      </w:r>
    </w:p>
    <w:p w14:paraId="6D2760F0" w14:textId="18D8B9BC" w:rsidR="009C529D" w:rsidRDefault="00771A95" w:rsidP="00313353">
      <w:pPr>
        <w:numPr>
          <w:ilvl w:val="0"/>
          <w:numId w:val="6"/>
        </w:numPr>
        <w:spacing w:before="100" w:beforeAutospacing="1" w:after="100" w:afterAutospacing="1" w:line="480" w:lineRule="auto"/>
        <w:rPr>
          <w:rFonts w:ascii="Helvetica" w:eastAsia="Times New Roman" w:hAnsi="Helvetica" w:cs="Times New Roman"/>
          <w:lang w:eastAsia="en-GB"/>
        </w:rPr>
      </w:pPr>
      <w:r w:rsidRPr="00771A95">
        <w:rPr>
          <w:rFonts w:ascii="Helvetica" w:eastAsia="Times New Roman" w:hAnsi="Helvetica" w:cs="Times New Roman"/>
          <w:b/>
          <w:lang w:eastAsia="en-GB"/>
        </w:rPr>
        <w:t xml:space="preserve">“Shooter, </w:t>
      </w:r>
      <w:r w:rsidR="009C529D" w:rsidRPr="00771A95">
        <w:rPr>
          <w:rFonts w:ascii="Helvetica" w:eastAsia="Times New Roman" w:hAnsi="Helvetica" w:cs="Times New Roman"/>
          <w:b/>
          <w:lang w:eastAsia="en-GB"/>
        </w:rPr>
        <w:t>Load</w:t>
      </w:r>
      <w:r w:rsidR="00313598" w:rsidRPr="00771A95">
        <w:rPr>
          <w:rFonts w:ascii="Helvetica" w:eastAsia="Times New Roman" w:hAnsi="Helvetica" w:cs="Times New Roman"/>
          <w:b/>
          <w:lang w:eastAsia="en-GB"/>
        </w:rPr>
        <w:t>”</w:t>
      </w:r>
      <w:r w:rsidR="00313598">
        <w:rPr>
          <w:rFonts w:ascii="Helvetica" w:eastAsia="Times New Roman" w:hAnsi="Helvetica" w:cs="Times New Roman"/>
          <w:b/>
          <w:lang w:eastAsia="en-GB"/>
        </w:rPr>
        <w:t xml:space="preserve"> or “</w:t>
      </w:r>
      <w:r>
        <w:rPr>
          <w:rFonts w:ascii="Helvetica" w:eastAsia="Times New Roman" w:hAnsi="Helvetica" w:cs="Times New Roman"/>
          <w:b/>
          <w:lang w:eastAsia="en-GB"/>
        </w:rPr>
        <w:t xml:space="preserve">Shooter, </w:t>
      </w:r>
      <w:r w:rsidR="00313598">
        <w:rPr>
          <w:rFonts w:ascii="Helvetica" w:eastAsia="Times New Roman" w:hAnsi="Helvetica" w:cs="Times New Roman"/>
          <w:b/>
          <w:lang w:eastAsia="en-GB"/>
        </w:rPr>
        <w:t>Load and Make Ready</w:t>
      </w:r>
      <w:r w:rsidR="009C529D" w:rsidRPr="009C529D">
        <w:rPr>
          <w:rFonts w:ascii="Helvetica" w:eastAsia="Times New Roman" w:hAnsi="Helvetica" w:cs="Times New Roman"/>
          <w:lang w:eastAsia="en-GB"/>
        </w:rPr>
        <w:t>" - The s</w:t>
      </w:r>
      <w:r w:rsidR="004B4A72">
        <w:rPr>
          <w:rFonts w:ascii="Helvetica" w:eastAsia="Times New Roman" w:hAnsi="Helvetica" w:cs="Times New Roman"/>
          <w:lang w:eastAsia="en-GB"/>
        </w:rPr>
        <w:t>hooter may now load their stage-</w:t>
      </w:r>
      <w:r w:rsidR="009C529D" w:rsidRPr="009C529D">
        <w:rPr>
          <w:rFonts w:ascii="Helvetica" w:eastAsia="Times New Roman" w:hAnsi="Helvetica" w:cs="Times New Roman"/>
          <w:lang w:eastAsia="en-GB"/>
        </w:rPr>
        <w:t>appropriate firearms and assume the starting position.</w:t>
      </w:r>
    </w:p>
    <w:p w14:paraId="1ABEC051" w14:textId="409E338C" w:rsidR="009C529D" w:rsidRPr="009C529D" w:rsidRDefault="009C529D" w:rsidP="00313353">
      <w:pPr>
        <w:numPr>
          <w:ilvl w:val="0"/>
          <w:numId w:val="6"/>
        </w:numPr>
        <w:spacing w:before="100" w:beforeAutospacing="1" w:after="100" w:afterAutospacing="1" w:line="480" w:lineRule="auto"/>
        <w:rPr>
          <w:rFonts w:ascii="Helvetica" w:eastAsia="Times New Roman" w:hAnsi="Helvetica" w:cs="Times New Roman"/>
          <w:lang w:eastAsia="en-GB"/>
        </w:rPr>
      </w:pPr>
      <w:r w:rsidRPr="009C529D">
        <w:rPr>
          <w:rFonts w:ascii="Helvetica" w:eastAsia="Times New Roman" w:hAnsi="Helvetica" w:cs="Times New Roman"/>
          <w:lang w:eastAsia="en-GB"/>
        </w:rPr>
        <w:t>"</w:t>
      </w:r>
      <w:r w:rsidR="00771A95">
        <w:rPr>
          <w:rFonts w:ascii="Helvetica" w:eastAsia="Times New Roman" w:hAnsi="Helvetica" w:cs="Times New Roman"/>
          <w:b/>
          <w:lang w:eastAsia="en-GB"/>
        </w:rPr>
        <w:t xml:space="preserve">Shooter, are you </w:t>
      </w:r>
      <w:r w:rsidRPr="009C529D">
        <w:rPr>
          <w:rFonts w:ascii="Helvetica" w:eastAsia="Times New Roman" w:hAnsi="Helvetica" w:cs="Times New Roman"/>
          <w:b/>
          <w:lang w:eastAsia="en-GB"/>
        </w:rPr>
        <w:t>ready</w:t>
      </w:r>
      <w:r w:rsidRPr="009C529D">
        <w:rPr>
          <w:rFonts w:ascii="Helvetica" w:eastAsia="Times New Roman" w:hAnsi="Helvetica" w:cs="Times New Roman"/>
          <w:lang w:eastAsia="en-GB"/>
        </w:rPr>
        <w:t>?"</w:t>
      </w:r>
    </w:p>
    <w:p w14:paraId="22E490E9" w14:textId="2C3078E0" w:rsidR="009C529D" w:rsidRPr="009C529D" w:rsidRDefault="009C529D" w:rsidP="00313353">
      <w:pPr>
        <w:numPr>
          <w:ilvl w:val="0"/>
          <w:numId w:val="6"/>
        </w:numPr>
        <w:spacing w:before="100" w:beforeAutospacing="1" w:after="100" w:afterAutospacing="1" w:line="480" w:lineRule="auto"/>
        <w:rPr>
          <w:rFonts w:ascii="Helvetica" w:eastAsia="Times New Roman" w:hAnsi="Helvetica" w:cs="Times New Roman"/>
          <w:lang w:eastAsia="en-GB"/>
        </w:rPr>
      </w:pPr>
      <w:r w:rsidRPr="009C529D">
        <w:rPr>
          <w:rFonts w:ascii="Helvetica" w:eastAsia="Times New Roman" w:hAnsi="Helvetica" w:cs="Times New Roman"/>
          <w:lang w:eastAsia="en-GB"/>
        </w:rPr>
        <w:t>"</w:t>
      </w:r>
      <w:r w:rsidRPr="009C529D">
        <w:rPr>
          <w:rFonts w:ascii="Helvetica" w:eastAsia="Times New Roman" w:hAnsi="Helvetica" w:cs="Times New Roman"/>
          <w:b/>
          <w:lang w:eastAsia="en-GB"/>
        </w:rPr>
        <w:t>Stand By</w:t>
      </w:r>
      <w:r w:rsidRPr="009C529D">
        <w:rPr>
          <w:rFonts w:ascii="Helvetica" w:eastAsia="Times New Roman" w:hAnsi="Helvetica" w:cs="Times New Roman"/>
          <w:lang w:eastAsia="en-GB"/>
        </w:rPr>
        <w:t>" </w:t>
      </w:r>
    </w:p>
    <w:p w14:paraId="3597F7F0" w14:textId="29C5EF19" w:rsidR="009C529D" w:rsidRPr="009C529D" w:rsidRDefault="00580471" w:rsidP="00313353">
      <w:pPr>
        <w:numPr>
          <w:ilvl w:val="0"/>
          <w:numId w:val="6"/>
        </w:numPr>
        <w:spacing w:before="100" w:beforeAutospacing="1" w:after="100" w:afterAutospacing="1" w:line="480" w:lineRule="auto"/>
        <w:rPr>
          <w:rFonts w:ascii="Helvetica" w:eastAsia="Times New Roman" w:hAnsi="Helvetica" w:cs="Times New Roman"/>
          <w:lang w:eastAsia="en-GB"/>
        </w:rPr>
      </w:pPr>
      <w:r w:rsidRPr="00580471">
        <w:rPr>
          <w:rFonts w:ascii="Helvetica" w:eastAsia="Times New Roman" w:hAnsi="Helvetica" w:cs="Times New Roman"/>
          <w:b/>
          <w:lang w:eastAsia="en-GB"/>
        </w:rPr>
        <w:t>[</w:t>
      </w:r>
      <w:r w:rsidR="009C529D" w:rsidRPr="009C529D">
        <w:rPr>
          <w:rFonts w:ascii="Helvetica" w:eastAsia="Times New Roman" w:hAnsi="Helvetica" w:cs="Times New Roman"/>
          <w:b/>
          <w:lang w:eastAsia="en-GB"/>
        </w:rPr>
        <w:t>Start Signal</w:t>
      </w:r>
      <w:r w:rsidRPr="00580471">
        <w:rPr>
          <w:rFonts w:ascii="Helvetica" w:eastAsia="Times New Roman" w:hAnsi="Helvetica" w:cs="Times New Roman"/>
          <w:b/>
          <w:lang w:eastAsia="en-GB"/>
        </w:rPr>
        <w:t>]</w:t>
      </w:r>
      <w:r w:rsidR="009C529D" w:rsidRPr="009C529D">
        <w:rPr>
          <w:rFonts w:ascii="Helvetica" w:eastAsia="Times New Roman" w:hAnsi="Helvetica" w:cs="Times New Roman"/>
          <w:lang w:eastAsia="en-GB"/>
        </w:rPr>
        <w:t xml:space="preserve"> - This will be the timer </w:t>
      </w:r>
      <w:proofErr w:type="gramStart"/>
      <w:r w:rsidR="009C529D" w:rsidRPr="009C529D">
        <w:rPr>
          <w:rFonts w:ascii="Helvetica" w:eastAsia="Times New Roman" w:hAnsi="Helvetica" w:cs="Times New Roman"/>
          <w:lang w:eastAsia="en-GB"/>
        </w:rPr>
        <w:t>BEEP</w:t>
      </w:r>
      <w:proofErr w:type="gramEnd"/>
      <w:r w:rsidR="009C529D" w:rsidRPr="009C529D">
        <w:rPr>
          <w:rFonts w:ascii="Helvetica" w:eastAsia="Times New Roman" w:hAnsi="Helvetica" w:cs="Times New Roman"/>
          <w:lang w:eastAsia="en-GB"/>
        </w:rPr>
        <w:t xml:space="preserve"> or any other start signal as specified</w:t>
      </w:r>
      <w:r w:rsidR="00791F4E">
        <w:rPr>
          <w:rFonts w:ascii="Helvetica" w:eastAsia="Times New Roman" w:hAnsi="Helvetica" w:cs="Times New Roman"/>
          <w:lang w:eastAsia="en-GB"/>
        </w:rPr>
        <w:t xml:space="preserve"> in the match briefing</w:t>
      </w:r>
      <w:r w:rsidR="009C529D" w:rsidRPr="009C529D">
        <w:rPr>
          <w:rFonts w:ascii="Helvetica" w:eastAsia="Times New Roman" w:hAnsi="Helvetica" w:cs="Times New Roman"/>
          <w:lang w:eastAsia="en-GB"/>
        </w:rPr>
        <w:t>.</w:t>
      </w:r>
    </w:p>
    <w:p w14:paraId="220F7BFE" w14:textId="61B5EDC5" w:rsidR="009C529D" w:rsidRPr="009C529D" w:rsidRDefault="009C529D" w:rsidP="00313353">
      <w:pPr>
        <w:pStyle w:val="ListParagraph"/>
        <w:numPr>
          <w:ilvl w:val="0"/>
          <w:numId w:val="6"/>
        </w:numPr>
        <w:spacing w:before="100" w:beforeAutospacing="1" w:after="100" w:afterAutospacing="1" w:line="480" w:lineRule="auto"/>
        <w:rPr>
          <w:rFonts w:ascii="Helvetica" w:hAnsi="Helvetica" w:cs="Times New Roman"/>
          <w:lang w:eastAsia="en-GB"/>
        </w:rPr>
      </w:pPr>
      <w:r w:rsidRPr="009C529D">
        <w:rPr>
          <w:rFonts w:ascii="Helvetica" w:hAnsi="Helvetica" w:cs="Times New Roman"/>
          <w:lang w:eastAsia="en-GB"/>
        </w:rPr>
        <w:t>Once shooter has completed the stage</w:t>
      </w:r>
      <w:r w:rsidR="00791F4E">
        <w:rPr>
          <w:rFonts w:ascii="Helvetica" w:hAnsi="Helvetica" w:cs="Times New Roman"/>
          <w:lang w:eastAsia="en-GB"/>
        </w:rPr>
        <w:t xml:space="preserve"> and initiated unloading</w:t>
      </w:r>
      <w:r w:rsidRPr="009C529D">
        <w:rPr>
          <w:rFonts w:ascii="Helvetica" w:hAnsi="Helvetica" w:cs="Times New Roman"/>
          <w:lang w:eastAsia="en-GB"/>
        </w:rPr>
        <w:t xml:space="preserve"> (or </w:t>
      </w:r>
      <w:r w:rsidR="00791F4E">
        <w:rPr>
          <w:rFonts w:ascii="Helvetica" w:hAnsi="Helvetica" w:cs="Times New Roman"/>
          <w:lang w:eastAsia="en-GB"/>
        </w:rPr>
        <w:t xml:space="preserve">the available </w:t>
      </w:r>
      <w:r w:rsidRPr="009C529D">
        <w:rPr>
          <w:rFonts w:ascii="Helvetica" w:hAnsi="Helvetica" w:cs="Times New Roman"/>
          <w:lang w:eastAsia="en-GB"/>
        </w:rPr>
        <w:t>time has expired)</w:t>
      </w:r>
      <w:r w:rsidR="00592F20">
        <w:rPr>
          <w:rFonts w:ascii="Helvetica" w:hAnsi="Helvetica" w:cs="Times New Roman"/>
          <w:lang w:eastAsia="en-GB"/>
        </w:rPr>
        <w:t xml:space="preserve"> under the supervision of the RO:</w:t>
      </w:r>
    </w:p>
    <w:p w14:paraId="471495E4" w14:textId="0E640261" w:rsidR="009C529D" w:rsidRDefault="009C529D" w:rsidP="00791F4E">
      <w:pPr>
        <w:numPr>
          <w:ilvl w:val="0"/>
          <w:numId w:val="37"/>
        </w:numPr>
        <w:spacing w:before="100" w:beforeAutospacing="1" w:after="100" w:afterAutospacing="1" w:line="480" w:lineRule="auto"/>
        <w:rPr>
          <w:rFonts w:ascii="Helvetica" w:eastAsia="Times New Roman" w:hAnsi="Helvetica" w:cs="Times New Roman"/>
          <w:lang w:eastAsia="en-GB"/>
        </w:rPr>
      </w:pPr>
      <w:bookmarkStart w:id="12" w:name="_Ref490046450"/>
      <w:r w:rsidRPr="009C529D">
        <w:rPr>
          <w:rFonts w:ascii="Helvetica" w:eastAsia="Times New Roman" w:hAnsi="Helvetica" w:cs="Times New Roman"/>
          <w:lang w:eastAsia="en-GB"/>
        </w:rPr>
        <w:lastRenderedPageBreak/>
        <w:t>"</w:t>
      </w:r>
      <w:r w:rsidRPr="009C529D">
        <w:rPr>
          <w:rFonts w:ascii="Helvetica" w:eastAsia="Times New Roman" w:hAnsi="Helvetica" w:cs="Times New Roman"/>
          <w:b/>
          <w:lang w:eastAsia="en-GB"/>
        </w:rPr>
        <w:t>If you are finished, unload and show clear</w:t>
      </w:r>
      <w:r w:rsidRPr="009C529D">
        <w:rPr>
          <w:rFonts w:ascii="Helvetica" w:eastAsia="Times New Roman" w:hAnsi="Helvetica" w:cs="Times New Roman"/>
          <w:lang w:eastAsia="en-GB"/>
        </w:rPr>
        <w:t>"</w:t>
      </w:r>
      <w:bookmarkEnd w:id="12"/>
    </w:p>
    <w:p w14:paraId="16418ABA" w14:textId="4A158A0A" w:rsidR="00BA1F97" w:rsidRPr="004B4A72" w:rsidRDefault="00BA1F97" w:rsidP="00791F4E">
      <w:pPr>
        <w:numPr>
          <w:ilvl w:val="0"/>
          <w:numId w:val="37"/>
        </w:numPr>
        <w:spacing w:before="100" w:beforeAutospacing="1" w:after="100" w:afterAutospacing="1" w:line="480" w:lineRule="auto"/>
        <w:rPr>
          <w:rFonts w:ascii="Helvetica" w:eastAsia="Times New Roman" w:hAnsi="Helvetica" w:cs="Times New Roman"/>
          <w:lang w:eastAsia="en-GB"/>
        </w:rPr>
      </w:pPr>
      <w:bookmarkStart w:id="13" w:name="_Ref490046454"/>
      <w:r w:rsidRPr="004B4A72">
        <w:rPr>
          <w:rFonts w:ascii="Helvetica" w:eastAsia="Times New Roman" w:hAnsi="Helvetica" w:cs="Times New Roman"/>
          <w:lang w:eastAsia="en-GB"/>
        </w:rPr>
        <w:t>“</w:t>
      </w:r>
      <w:r w:rsidRPr="004B4A72">
        <w:rPr>
          <w:rFonts w:ascii="Helvetica" w:eastAsia="Times New Roman" w:hAnsi="Helvetica" w:cs="Times New Roman"/>
          <w:b/>
          <w:lang w:eastAsia="en-GB"/>
        </w:rPr>
        <w:t>Slide Down / Bolt Closed / Hammer Down</w:t>
      </w:r>
      <w:r w:rsidR="00791F4E">
        <w:rPr>
          <w:rFonts w:ascii="Helvetica" w:eastAsia="Times New Roman" w:hAnsi="Helvetica" w:cs="Times New Roman"/>
          <w:b/>
          <w:lang w:eastAsia="en-GB"/>
        </w:rPr>
        <w:t>, Holster</w:t>
      </w:r>
      <w:r w:rsidRPr="004B4A72">
        <w:rPr>
          <w:rFonts w:ascii="Helvetica" w:eastAsia="Times New Roman" w:hAnsi="Helvetica" w:cs="Times New Roman"/>
          <w:lang w:eastAsia="en-GB"/>
        </w:rPr>
        <w:t>”</w:t>
      </w:r>
      <w:bookmarkEnd w:id="13"/>
    </w:p>
    <w:p w14:paraId="52486899" w14:textId="75AF8588" w:rsidR="009C529D" w:rsidRPr="004B4A72" w:rsidRDefault="00313598" w:rsidP="00791F4E">
      <w:pPr>
        <w:numPr>
          <w:ilvl w:val="0"/>
          <w:numId w:val="37"/>
        </w:numPr>
        <w:spacing w:before="100" w:beforeAutospacing="1" w:after="100" w:afterAutospacing="1" w:line="480" w:lineRule="auto"/>
        <w:rPr>
          <w:rFonts w:ascii="Helvetica" w:eastAsia="Times New Roman" w:hAnsi="Helvetica" w:cs="Times New Roman"/>
          <w:lang w:eastAsia="en-GB"/>
        </w:rPr>
      </w:pPr>
      <w:r w:rsidRPr="004B4A72">
        <w:rPr>
          <w:rFonts w:ascii="Helvetica" w:eastAsia="Times New Roman" w:hAnsi="Helvetica" w:cs="Times New Roman"/>
          <w:lang w:eastAsia="en-GB"/>
        </w:rPr>
        <w:t>“</w:t>
      </w:r>
      <w:r w:rsidRPr="004B4A72">
        <w:rPr>
          <w:rFonts w:ascii="Helvetica" w:eastAsia="Times New Roman" w:hAnsi="Helvetica" w:cs="Times New Roman"/>
          <w:b/>
          <w:lang w:eastAsia="en-GB"/>
        </w:rPr>
        <w:t>Guns Clear</w:t>
      </w:r>
      <w:r w:rsidR="00592F20">
        <w:rPr>
          <w:rFonts w:ascii="Helvetica" w:eastAsia="Times New Roman" w:hAnsi="Helvetica" w:cs="Times New Roman"/>
          <w:b/>
          <w:lang w:eastAsia="en-GB"/>
        </w:rPr>
        <w:t xml:space="preserve">, </w:t>
      </w:r>
      <w:r w:rsidRPr="004B4A72">
        <w:rPr>
          <w:rFonts w:ascii="Helvetica" w:eastAsia="Times New Roman" w:hAnsi="Helvetica" w:cs="Times New Roman"/>
          <w:b/>
          <w:lang w:eastAsia="en-GB"/>
        </w:rPr>
        <w:t xml:space="preserve">Range Clear / </w:t>
      </w:r>
      <w:r w:rsidR="009C529D" w:rsidRPr="004B4A72">
        <w:rPr>
          <w:rFonts w:ascii="Helvetica" w:eastAsia="Times New Roman" w:hAnsi="Helvetica" w:cs="Times New Roman"/>
          <w:b/>
          <w:lang w:eastAsia="en-GB"/>
        </w:rPr>
        <w:t>Range is safe</w:t>
      </w:r>
      <w:r w:rsidRPr="004B4A72">
        <w:rPr>
          <w:rFonts w:ascii="Helvetica" w:eastAsia="Times New Roman" w:hAnsi="Helvetica" w:cs="Times New Roman"/>
          <w:lang w:eastAsia="en-GB"/>
        </w:rPr>
        <w:t>.”</w:t>
      </w:r>
      <w:r w:rsidR="009C529D" w:rsidRPr="004B4A72">
        <w:rPr>
          <w:rFonts w:ascii="Helvetica" w:eastAsia="Times New Roman" w:hAnsi="Helvetica" w:cs="Times New Roman"/>
          <w:lang w:eastAsia="en-GB"/>
        </w:rPr>
        <w:t> </w:t>
      </w:r>
    </w:p>
    <w:p w14:paraId="3EE18D40" w14:textId="77777777" w:rsidR="009C529D" w:rsidRPr="009C529D" w:rsidRDefault="009C529D" w:rsidP="00313353">
      <w:pPr>
        <w:pStyle w:val="ListParagraph"/>
        <w:numPr>
          <w:ilvl w:val="0"/>
          <w:numId w:val="2"/>
        </w:numPr>
        <w:spacing w:before="100" w:beforeAutospacing="1" w:after="100" w:afterAutospacing="1" w:line="480" w:lineRule="auto"/>
        <w:rPr>
          <w:rFonts w:ascii="Helvetica" w:hAnsi="Helvetica" w:cs="Times New Roman"/>
          <w:lang w:eastAsia="en-GB"/>
        </w:rPr>
      </w:pPr>
      <w:r w:rsidRPr="009C529D">
        <w:rPr>
          <w:rFonts w:ascii="Helvetica" w:hAnsi="Helvetica" w:cs="Times New Roman"/>
          <w:iCs/>
          <w:lang w:eastAsia="en-GB"/>
        </w:rPr>
        <w:t>Other Commands</w:t>
      </w:r>
    </w:p>
    <w:p w14:paraId="6DF497A7" w14:textId="3F27AA10" w:rsidR="009C529D" w:rsidRDefault="009C529D" w:rsidP="00313353">
      <w:pPr>
        <w:pStyle w:val="ListParagraph"/>
        <w:numPr>
          <w:ilvl w:val="1"/>
          <w:numId w:val="2"/>
        </w:numPr>
        <w:spacing w:before="100" w:beforeAutospacing="1" w:after="100" w:afterAutospacing="1" w:line="480" w:lineRule="auto"/>
        <w:rPr>
          <w:rFonts w:ascii="Helvetica" w:hAnsi="Helvetica" w:cs="Times New Roman"/>
          <w:lang w:eastAsia="en-GB"/>
        </w:rPr>
      </w:pPr>
      <w:r w:rsidRPr="009C529D">
        <w:rPr>
          <w:rFonts w:ascii="Helvetica" w:hAnsi="Helvetica" w:cs="Times New Roman"/>
          <w:lang w:eastAsia="en-GB"/>
        </w:rPr>
        <w:t>"</w:t>
      </w:r>
      <w:r w:rsidRPr="009C529D">
        <w:rPr>
          <w:rFonts w:ascii="Helvetica" w:hAnsi="Helvetica" w:cs="Times New Roman"/>
          <w:b/>
          <w:lang w:eastAsia="en-GB"/>
        </w:rPr>
        <w:t>Muzzle</w:t>
      </w:r>
      <w:r w:rsidRPr="009C529D">
        <w:rPr>
          <w:rFonts w:ascii="Helvetica" w:hAnsi="Helvetica" w:cs="Times New Roman"/>
          <w:lang w:eastAsia="en-GB"/>
        </w:rPr>
        <w:t xml:space="preserve">!" The RO will give this command as a warning to the shooter if </w:t>
      </w:r>
      <w:r w:rsidR="00955E0B">
        <w:rPr>
          <w:rFonts w:ascii="Helvetica" w:hAnsi="Helvetica" w:cs="Times New Roman"/>
          <w:lang w:eastAsia="en-GB"/>
        </w:rPr>
        <w:t>they are</w:t>
      </w:r>
      <w:r w:rsidRPr="009C529D">
        <w:rPr>
          <w:rFonts w:ascii="Helvetica" w:hAnsi="Helvetica" w:cs="Times New Roman"/>
          <w:lang w:eastAsia="en-GB"/>
        </w:rPr>
        <w:t xml:space="preserve"> close to breaking the 180. Failure to take </w:t>
      </w:r>
      <w:r w:rsidR="004B4A72">
        <w:rPr>
          <w:rFonts w:ascii="Helvetica" w:hAnsi="Helvetica" w:cs="Times New Roman"/>
          <w:lang w:eastAsia="en-GB"/>
        </w:rPr>
        <w:t xml:space="preserve">immediate </w:t>
      </w:r>
      <w:r w:rsidRPr="009C529D">
        <w:rPr>
          <w:rFonts w:ascii="Helvetica" w:hAnsi="Helvetica" w:cs="Times New Roman"/>
          <w:lang w:eastAsia="en-GB"/>
        </w:rPr>
        <w:t>corrective action may result in disqualif</w:t>
      </w:r>
      <w:r w:rsidR="004B4A72">
        <w:rPr>
          <w:rFonts w:ascii="Helvetica" w:hAnsi="Helvetica" w:cs="Times New Roman"/>
          <w:lang w:eastAsia="en-GB"/>
        </w:rPr>
        <w:t>ication (Stage DQ).</w:t>
      </w:r>
    </w:p>
    <w:p w14:paraId="6EA4626C" w14:textId="2F513161" w:rsidR="00955E0B" w:rsidRPr="00955E0B" w:rsidRDefault="00955E0B" w:rsidP="00955E0B">
      <w:pPr>
        <w:pStyle w:val="ListParagraph"/>
        <w:numPr>
          <w:ilvl w:val="1"/>
          <w:numId w:val="2"/>
        </w:numPr>
        <w:spacing w:before="100" w:beforeAutospacing="1" w:after="100" w:afterAutospacing="1" w:line="480" w:lineRule="auto"/>
        <w:rPr>
          <w:rFonts w:ascii="Helvetica" w:hAnsi="Helvetica" w:cs="Times New Roman"/>
          <w:lang w:eastAsia="en-GB"/>
        </w:rPr>
      </w:pPr>
      <w:bookmarkStart w:id="14" w:name="_Ref1926296"/>
      <w:r w:rsidRPr="009C529D">
        <w:rPr>
          <w:rFonts w:ascii="Helvetica" w:hAnsi="Helvetica" w:cs="Times New Roman"/>
          <w:lang w:eastAsia="en-GB"/>
        </w:rPr>
        <w:t>"</w:t>
      </w:r>
      <w:r>
        <w:rPr>
          <w:rFonts w:ascii="Helvetica" w:hAnsi="Helvetica" w:cs="Times New Roman"/>
          <w:b/>
          <w:lang w:eastAsia="en-GB"/>
        </w:rPr>
        <w:t>Cover</w:t>
      </w:r>
      <w:r w:rsidRPr="009C529D">
        <w:rPr>
          <w:rFonts w:ascii="Helvetica" w:hAnsi="Helvetica" w:cs="Times New Roman"/>
          <w:lang w:eastAsia="en-GB"/>
        </w:rPr>
        <w:t xml:space="preserve">!" The RO will give this command as a warning to the shooter if </w:t>
      </w:r>
      <w:r>
        <w:rPr>
          <w:rFonts w:ascii="Helvetica" w:hAnsi="Helvetica" w:cs="Times New Roman"/>
          <w:lang w:eastAsia="en-GB"/>
        </w:rPr>
        <w:t>they are</w:t>
      </w:r>
      <w:r w:rsidRPr="009C529D">
        <w:rPr>
          <w:rFonts w:ascii="Helvetica" w:hAnsi="Helvetica" w:cs="Times New Roman"/>
          <w:lang w:eastAsia="en-GB"/>
        </w:rPr>
        <w:t xml:space="preserve"> </w:t>
      </w:r>
      <w:r>
        <w:rPr>
          <w:rFonts w:ascii="Helvetica" w:hAnsi="Helvetica" w:cs="Times New Roman"/>
          <w:lang w:eastAsia="en-GB"/>
        </w:rPr>
        <w:t>not making a concerted effort to use available cover as dictated by the course of fire</w:t>
      </w:r>
      <w:r w:rsidRPr="009C529D">
        <w:rPr>
          <w:rFonts w:ascii="Helvetica" w:hAnsi="Helvetica" w:cs="Times New Roman"/>
          <w:lang w:eastAsia="en-GB"/>
        </w:rPr>
        <w:t xml:space="preserve">. Failure to take </w:t>
      </w:r>
      <w:r>
        <w:rPr>
          <w:rFonts w:ascii="Helvetica" w:hAnsi="Helvetica" w:cs="Times New Roman"/>
          <w:lang w:eastAsia="en-GB"/>
        </w:rPr>
        <w:t xml:space="preserve">immediate </w:t>
      </w:r>
      <w:r w:rsidRPr="009C529D">
        <w:rPr>
          <w:rFonts w:ascii="Helvetica" w:hAnsi="Helvetica" w:cs="Times New Roman"/>
          <w:lang w:eastAsia="en-GB"/>
        </w:rPr>
        <w:t xml:space="preserve">corrective action may result in </w:t>
      </w:r>
      <w:r w:rsidR="00BE7750">
        <w:rPr>
          <w:rFonts w:ascii="Helvetica" w:hAnsi="Helvetica" w:cs="Times New Roman"/>
          <w:lang w:eastAsia="en-GB"/>
        </w:rPr>
        <w:t>a time penalty</w:t>
      </w:r>
      <w:bookmarkEnd w:id="14"/>
      <w:r w:rsidR="00BE7750">
        <w:rPr>
          <w:rFonts w:ascii="Helvetica" w:hAnsi="Helvetica" w:cs="Times New Roman"/>
          <w:lang w:eastAsia="en-GB"/>
        </w:rPr>
        <w:t xml:space="preserve"> (Section </w:t>
      </w:r>
      <w:r w:rsidR="00BE7750">
        <w:rPr>
          <w:rFonts w:ascii="Helvetica" w:hAnsi="Helvetica" w:cs="Times New Roman"/>
          <w:lang w:eastAsia="en-GB"/>
        </w:rPr>
        <w:fldChar w:fldCharType="begin"/>
      </w:r>
      <w:r w:rsidR="00BE7750">
        <w:rPr>
          <w:rFonts w:ascii="Helvetica" w:hAnsi="Helvetica" w:cs="Times New Roman"/>
          <w:lang w:eastAsia="en-GB"/>
        </w:rPr>
        <w:instrText xml:space="preserve"> REF _Ref1926763 \r \h </w:instrText>
      </w:r>
      <w:r w:rsidR="00BE7750">
        <w:rPr>
          <w:rFonts w:ascii="Helvetica" w:hAnsi="Helvetica" w:cs="Times New Roman"/>
          <w:lang w:eastAsia="en-GB"/>
        </w:rPr>
      </w:r>
      <w:r w:rsidR="00BE7750">
        <w:rPr>
          <w:rFonts w:ascii="Helvetica" w:hAnsi="Helvetica" w:cs="Times New Roman"/>
          <w:lang w:eastAsia="en-GB"/>
        </w:rPr>
        <w:fldChar w:fldCharType="separate"/>
      </w:r>
      <w:r w:rsidR="00747196">
        <w:rPr>
          <w:rFonts w:ascii="Helvetica" w:hAnsi="Helvetica" w:cs="Times New Roman"/>
          <w:lang w:eastAsia="en-GB"/>
        </w:rPr>
        <w:t>61.d</w:t>
      </w:r>
      <w:r w:rsidR="00BE7750">
        <w:rPr>
          <w:rFonts w:ascii="Helvetica" w:hAnsi="Helvetica" w:cs="Times New Roman"/>
          <w:lang w:eastAsia="en-GB"/>
        </w:rPr>
        <w:fldChar w:fldCharType="end"/>
      </w:r>
      <w:r w:rsidR="00BE7750">
        <w:rPr>
          <w:rFonts w:ascii="Helvetica" w:hAnsi="Helvetica" w:cs="Times New Roman"/>
          <w:lang w:eastAsia="en-GB"/>
        </w:rPr>
        <w:t>).</w:t>
      </w:r>
    </w:p>
    <w:p w14:paraId="5B6AE5D7" w14:textId="5A7800C4" w:rsidR="009C529D" w:rsidRDefault="009C529D" w:rsidP="00313353">
      <w:pPr>
        <w:pStyle w:val="ListParagraph"/>
        <w:numPr>
          <w:ilvl w:val="1"/>
          <w:numId w:val="2"/>
        </w:numPr>
        <w:spacing w:before="100" w:beforeAutospacing="1" w:after="100" w:afterAutospacing="1" w:line="480" w:lineRule="auto"/>
        <w:rPr>
          <w:rFonts w:ascii="Helvetica" w:hAnsi="Helvetica" w:cs="Times New Roman"/>
          <w:lang w:eastAsia="en-GB"/>
        </w:rPr>
      </w:pPr>
      <w:r w:rsidRPr="009C529D">
        <w:rPr>
          <w:rFonts w:ascii="Helvetica" w:hAnsi="Helvetica" w:cs="Times New Roman"/>
          <w:lang w:eastAsia="en-GB"/>
        </w:rPr>
        <w:t>"</w:t>
      </w:r>
      <w:r w:rsidRPr="009C529D">
        <w:rPr>
          <w:rFonts w:ascii="Helvetica" w:hAnsi="Helvetica" w:cs="Times New Roman"/>
          <w:b/>
          <w:lang w:eastAsia="en-GB"/>
        </w:rPr>
        <w:t>Stop</w:t>
      </w:r>
      <w:r>
        <w:rPr>
          <w:rFonts w:ascii="Helvetica" w:hAnsi="Helvetica" w:cs="Times New Roman"/>
          <w:lang w:eastAsia="en-GB"/>
        </w:rPr>
        <w:t>!</w:t>
      </w:r>
      <w:r w:rsidRPr="009C529D">
        <w:rPr>
          <w:rFonts w:ascii="Helvetica" w:hAnsi="Helvetica" w:cs="Times New Roman"/>
          <w:lang w:eastAsia="en-GB"/>
        </w:rPr>
        <w:t>" or "</w:t>
      </w:r>
      <w:r w:rsidRPr="009C529D">
        <w:rPr>
          <w:rFonts w:ascii="Helvetica" w:hAnsi="Helvetica" w:cs="Times New Roman"/>
          <w:b/>
          <w:lang w:eastAsia="en-GB"/>
        </w:rPr>
        <w:t>Cease Fire</w:t>
      </w:r>
      <w:r>
        <w:rPr>
          <w:rFonts w:ascii="Helvetica" w:hAnsi="Helvetica" w:cs="Times New Roman"/>
          <w:lang w:eastAsia="en-GB"/>
        </w:rPr>
        <w:t>!</w:t>
      </w:r>
      <w:r w:rsidRPr="009C529D">
        <w:rPr>
          <w:rFonts w:ascii="Helvetica" w:hAnsi="Helvetica" w:cs="Times New Roman"/>
          <w:lang w:eastAsia="en-GB"/>
        </w:rPr>
        <w:t xml:space="preserve">" At this command, the shooter will </w:t>
      </w:r>
      <w:r w:rsidR="004B4A72">
        <w:rPr>
          <w:rFonts w:ascii="Helvetica" w:hAnsi="Helvetica" w:cs="Times New Roman"/>
          <w:lang w:eastAsia="en-GB"/>
        </w:rPr>
        <w:t>cease</w:t>
      </w:r>
      <w:r w:rsidR="00A21F67">
        <w:rPr>
          <w:rFonts w:ascii="Helvetica" w:hAnsi="Helvetica" w:cs="Times New Roman"/>
          <w:lang w:eastAsia="en-GB"/>
        </w:rPr>
        <w:t xml:space="preserve"> firing and remain at their</w:t>
      </w:r>
      <w:r w:rsidRPr="009C529D">
        <w:rPr>
          <w:rFonts w:ascii="Helvetica" w:hAnsi="Helvetica" w:cs="Times New Roman"/>
          <w:lang w:eastAsia="en-GB"/>
        </w:rPr>
        <w:t xml:space="preserve"> current position. This command is only to be issued if a safety violation ha</w:t>
      </w:r>
      <w:r w:rsidR="00592F20">
        <w:rPr>
          <w:rFonts w:ascii="Helvetica" w:hAnsi="Helvetica" w:cs="Times New Roman"/>
          <w:lang w:eastAsia="en-GB"/>
        </w:rPr>
        <w:t>s</w:t>
      </w:r>
      <w:r w:rsidRPr="009C529D">
        <w:rPr>
          <w:rFonts w:ascii="Helvetica" w:hAnsi="Helvetica" w:cs="Times New Roman"/>
          <w:lang w:eastAsia="en-GB"/>
        </w:rPr>
        <w:t xml:space="preserve"> been committed, or there is some other hazard present. ANYONE present may yell this command at any time necessary.</w:t>
      </w:r>
    </w:p>
    <w:p w14:paraId="19912FDB" w14:textId="2AA44C52" w:rsidR="00AD1F1C" w:rsidRDefault="00AD1F1C" w:rsidP="00313353">
      <w:pPr>
        <w:pStyle w:val="ListParagraph"/>
        <w:numPr>
          <w:ilvl w:val="1"/>
          <w:numId w:val="2"/>
        </w:numPr>
        <w:spacing w:before="100" w:beforeAutospacing="1" w:after="100" w:afterAutospacing="1" w:line="480" w:lineRule="auto"/>
        <w:rPr>
          <w:rFonts w:ascii="Helvetica" w:hAnsi="Helvetica" w:cs="Times New Roman"/>
          <w:lang w:eastAsia="en-GB"/>
        </w:rPr>
      </w:pPr>
      <w:r w:rsidRPr="00A21F67">
        <w:rPr>
          <w:rFonts w:ascii="Helvetica" w:hAnsi="Helvetica" w:cs="Times New Roman"/>
          <w:b/>
          <w:lang w:eastAsia="en-GB"/>
        </w:rPr>
        <w:t>“Unload and Show Clear”</w:t>
      </w:r>
      <w:r w:rsidR="003B244C">
        <w:rPr>
          <w:rFonts w:ascii="Helvetica" w:hAnsi="Helvetica" w:cs="Times New Roman"/>
          <w:b/>
          <w:lang w:eastAsia="en-GB"/>
        </w:rPr>
        <w:t xml:space="preserve"> / “If you have finished, Unload and Show Clear”</w:t>
      </w:r>
      <w:r>
        <w:rPr>
          <w:rFonts w:ascii="Helvetica" w:hAnsi="Helvetica" w:cs="Times New Roman"/>
          <w:lang w:eastAsia="en-GB"/>
        </w:rPr>
        <w:t xml:space="preserve"> At this command, the shooter will </w:t>
      </w:r>
      <w:r w:rsidR="003B244C">
        <w:rPr>
          <w:rFonts w:ascii="Helvetica" w:hAnsi="Helvetica" w:cs="Times New Roman"/>
          <w:lang w:eastAsia="en-GB"/>
        </w:rPr>
        <w:t>cease</w:t>
      </w:r>
      <w:r>
        <w:rPr>
          <w:rFonts w:ascii="Helvetica" w:hAnsi="Helvetica" w:cs="Times New Roman"/>
          <w:lang w:eastAsia="en-GB"/>
        </w:rPr>
        <w:t xml:space="preserve"> firing</w:t>
      </w:r>
      <w:r w:rsidR="00A21F67">
        <w:rPr>
          <w:rFonts w:ascii="Helvetica" w:hAnsi="Helvetica" w:cs="Times New Roman"/>
          <w:lang w:eastAsia="en-GB"/>
        </w:rPr>
        <w:t xml:space="preserve"> (if necessary), remain at their current position</w:t>
      </w:r>
      <w:r>
        <w:rPr>
          <w:rFonts w:ascii="Helvetica" w:hAnsi="Helvetica" w:cs="Times New Roman"/>
          <w:lang w:eastAsia="en-GB"/>
        </w:rPr>
        <w:t xml:space="preserve"> </w:t>
      </w:r>
      <w:r w:rsidR="00A21F67">
        <w:rPr>
          <w:rFonts w:ascii="Helvetica" w:hAnsi="Helvetica" w:cs="Times New Roman"/>
          <w:lang w:eastAsia="en-GB"/>
        </w:rPr>
        <w:t xml:space="preserve">and begin the unloading process as outlined in Section </w:t>
      </w:r>
      <w:r w:rsidR="00A21F67">
        <w:rPr>
          <w:rFonts w:ascii="Helvetica" w:hAnsi="Helvetica" w:cs="Times New Roman"/>
          <w:lang w:eastAsia="en-GB"/>
        </w:rPr>
        <w:fldChar w:fldCharType="begin"/>
      </w:r>
      <w:r w:rsidR="00A21F67">
        <w:rPr>
          <w:rFonts w:ascii="Helvetica" w:hAnsi="Helvetica" w:cs="Times New Roman"/>
          <w:lang w:eastAsia="en-GB"/>
        </w:rPr>
        <w:instrText xml:space="preserve"> REF _Ref489996627 \r \h </w:instrText>
      </w:r>
      <w:r w:rsidR="00313353">
        <w:rPr>
          <w:rFonts w:ascii="Helvetica" w:hAnsi="Helvetica" w:cs="Times New Roman"/>
          <w:lang w:eastAsia="en-GB"/>
        </w:rPr>
        <w:instrText xml:space="preserve"> \* MERGEFORMAT </w:instrText>
      </w:r>
      <w:r w:rsidR="00A21F67">
        <w:rPr>
          <w:rFonts w:ascii="Helvetica" w:hAnsi="Helvetica" w:cs="Times New Roman"/>
          <w:lang w:eastAsia="en-GB"/>
        </w:rPr>
      </w:r>
      <w:r w:rsidR="00A21F67">
        <w:rPr>
          <w:rFonts w:ascii="Helvetica" w:hAnsi="Helvetica" w:cs="Times New Roman"/>
          <w:lang w:eastAsia="en-GB"/>
        </w:rPr>
        <w:fldChar w:fldCharType="separate"/>
      </w:r>
      <w:r w:rsidR="00747196">
        <w:rPr>
          <w:rFonts w:ascii="Helvetica" w:hAnsi="Helvetica" w:cs="Times New Roman"/>
          <w:lang w:eastAsia="en-GB"/>
        </w:rPr>
        <w:t>6</w:t>
      </w:r>
      <w:r w:rsidR="00A21F67">
        <w:rPr>
          <w:rFonts w:ascii="Helvetica" w:hAnsi="Helvetica" w:cs="Times New Roman"/>
          <w:lang w:eastAsia="en-GB"/>
        </w:rPr>
        <w:fldChar w:fldCharType="end"/>
      </w:r>
      <w:r w:rsidR="00A21F67">
        <w:rPr>
          <w:rFonts w:ascii="Helvetica" w:hAnsi="Helvetica" w:cs="Times New Roman"/>
          <w:lang w:eastAsia="en-GB"/>
        </w:rPr>
        <w:t>.</w:t>
      </w:r>
    </w:p>
    <w:p w14:paraId="61CCE6D2" w14:textId="77777777" w:rsidR="00D21149" w:rsidRPr="009C529D" w:rsidRDefault="00D21149" w:rsidP="00D21149">
      <w:pPr>
        <w:pStyle w:val="ListParagraph"/>
        <w:spacing w:before="100" w:beforeAutospacing="1" w:after="100" w:afterAutospacing="1" w:line="480" w:lineRule="auto"/>
        <w:rPr>
          <w:rFonts w:ascii="Helvetica" w:hAnsi="Helvetica" w:cs="Times New Roman"/>
          <w:lang w:eastAsia="en-GB"/>
        </w:rPr>
      </w:pPr>
    </w:p>
    <w:p w14:paraId="2F0052D5" w14:textId="77777777" w:rsidR="009C529D" w:rsidRPr="009C529D" w:rsidRDefault="009C529D">
      <w:pPr>
        <w:rPr>
          <w:rFonts w:ascii="Helvetica" w:hAnsi="Helvetica" w:cs="Times New Roman"/>
          <w:lang w:eastAsia="en-GB"/>
        </w:rPr>
      </w:pPr>
      <w:r w:rsidRPr="009C529D">
        <w:rPr>
          <w:rFonts w:ascii="Helvetica" w:hAnsi="Helvetica" w:cs="Times New Roman"/>
          <w:lang w:eastAsia="en-GB"/>
        </w:rPr>
        <w:br w:type="page"/>
      </w:r>
    </w:p>
    <w:p w14:paraId="7791F794" w14:textId="7BE8D7EE" w:rsidR="00BA1F97" w:rsidRPr="00BA1F97" w:rsidRDefault="00BA1F97" w:rsidP="003B6CFE">
      <w:pPr>
        <w:pStyle w:val="Heading1"/>
        <w:rPr>
          <w:rFonts w:ascii="Helvetica" w:hAnsi="Helvetica"/>
          <w:sz w:val="36"/>
          <w:szCs w:val="36"/>
        </w:rPr>
      </w:pPr>
      <w:bookmarkStart w:id="15" w:name="_Toc1922882"/>
      <w:r w:rsidRPr="00BA1F97">
        <w:rPr>
          <w:rFonts w:ascii="Helvetica" w:hAnsi="Helvetica"/>
          <w:sz w:val="36"/>
          <w:szCs w:val="36"/>
        </w:rPr>
        <w:lastRenderedPageBreak/>
        <w:t>START POSITIONS</w:t>
      </w:r>
      <w:r w:rsidR="003B6CFE">
        <w:rPr>
          <w:rFonts w:ascii="Helvetica" w:hAnsi="Helvetica"/>
          <w:sz w:val="36"/>
          <w:szCs w:val="36"/>
        </w:rPr>
        <w:t xml:space="preserve"> </w:t>
      </w:r>
      <w:r w:rsidRPr="00BA1F97">
        <w:rPr>
          <w:rFonts w:ascii="Helvetica" w:hAnsi="Helvetica"/>
          <w:sz w:val="36"/>
          <w:szCs w:val="36"/>
        </w:rPr>
        <w:t>/</w:t>
      </w:r>
      <w:r w:rsidR="003B6CFE">
        <w:rPr>
          <w:rFonts w:ascii="Helvetica" w:hAnsi="Helvetica"/>
          <w:sz w:val="36"/>
          <w:szCs w:val="36"/>
        </w:rPr>
        <w:t xml:space="preserve"> </w:t>
      </w:r>
      <w:r w:rsidRPr="00BA1F97">
        <w:rPr>
          <w:rFonts w:ascii="Helvetica" w:hAnsi="Helvetica"/>
          <w:sz w:val="36"/>
          <w:szCs w:val="36"/>
        </w:rPr>
        <w:t>SHOOTING POSITIONS</w:t>
      </w:r>
      <w:bookmarkEnd w:id="15"/>
    </w:p>
    <w:p w14:paraId="35D3D15E" w14:textId="7421C6C0" w:rsidR="00BA1F97" w:rsidRPr="00236F87" w:rsidRDefault="00313353" w:rsidP="00236F87">
      <w:pPr>
        <w:pStyle w:val="ListParagraph"/>
        <w:numPr>
          <w:ilvl w:val="0"/>
          <w:numId w:val="2"/>
        </w:numPr>
        <w:spacing w:line="480" w:lineRule="auto"/>
        <w:rPr>
          <w:rFonts w:ascii="Helvetica" w:hAnsi="Helvetica"/>
        </w:rPr>
      </w:pPr>
      <w:r>
        <w:rPr>
          <w:rFonts w:ascii="Helvetica" w:hAnsi="Helvetica"/>
        </w:rPr>
        <w:t>The following terms may be used to describe start and/or shooting positions</w:t>
      </w:r>
      <w:r w:rsidR="00BA1F97" w:rsidRPr="00236F87">
        <w:rPr>
          <w:rFonts w:ascii="Helvetica" w:hAnsi="Helvetica"/>
        </w:rPr>
        <w:t>:</w:t>
      </w:r>
    </w:p>
    <w:p w14:paraId="5475E70D" w14:textId="1E86A223" w:rsidR="00BA1F97" w:rsidRPr="00236F87" w:rsidRDefault="00313353" w:rsidP="00236F87">
      <w:pPr>
        <w:pStyle w:val="ListParagraph"/>
        <w:numPr>
          <w:ilvl w:val="1"/>
          <w:numId w:val="2"/>
        </w:numPr>
        <w:spacing w:line="480" w:lineRule="auto"/>
        <w:rPr>
          <w:rFonts w:ascii="Helvetica" w:hAnsi="Helvetica"/>
        </w:rPr>
      </w:pPr>
      <w:r w:rsidRPr="00182413">
        <w:rPr>
          <w:rFonts w:ascii="Helvetica" w:hAnsi="Helvetica"/>
          <w:b/>
        </w:rPr>
        <w:t>Frees</w:t>
      </w:r>
      <w:r w:rsidR="00BA1F97" w:rsidRPr="00182413">
        <w:rPr>
          <w:rFonts w:ascii="Helvetica" w:hAnsi="Helvetica"/>
          <w:b/>
        </w:rPr>
        <w:t>tyle</w:t>
      </w:r>
      <w:r w:rsidR="001C1548">
        <w:rPr>
          <w:rFonts w:ascii="Helvetica" w:hAnsi="Helvetica"/>
        </w:rPr>
        <w:t>. B</w:t>
      </w:r>
      <w:r w:rsidR="00BA1F97" w:rsidRPr="00236F87">
        <w:rPr>
          <w:rFonts w:ascii="Helvetica" w:hAnsi="Helvetica"/>
        </w:rPr>
        <w:t>eing the shooter’s choice.</w:t>
      </w:r>
    </w:p>
    <w:p w14:paraId="3ABD9C5B" w14:textId="39090B88" w:rsidR="00BA1F97" w:rsidRPr="00236F87" w:rsidRDefault="001C1548" w:rsidP="00236F87">
      <w:pPr>
        <w:pStyle w:val="ListParagraph"/>
        <w:numPr>
          <w:ilvl w:val="1"/>
          <w:numId w:val="2"/>
        </w:numPr>
        <w:spacing w:line="480" w:lineRule="auto"/>
        <w:rPr>
          <w:rFonts w:ascii="Helvetica" w:hAnsi="Helvetica"/>
        </w:rPr>
      </w:pPr>
      <w:r w:rsidRPr="00182413">
        <w:rPr>
          <w:rFonts w:ascii="Helvetica" w:hAnsi="Helvetica"/>
          <w:b/>
        </w:rPr>
        <w:t>Strong Hand</w:t>
      </w:r>
      <w:r>
        <w:rPr>
          <w:rFonts w:ascii="Helvetica" w:hAnsi="Helvetica"/>
        </w:rPr>
        <w:t>. I</w:t>
      </w:r>
      <w:r w:rsidR="00BA1F97" w:rsidRPr="00236F87">
        <w:rPr>
          <w:rFonts w:ascii="Helvetica" w:hAnsi="Helvetica"/>
        </w:rPr>
        <w:t>n the case of a right-handed person this would mean their right hand only, unsupported by their opposite hand. All functions must be performed by this hand alone with the exception of reloading, clearing malfunctions, or unloading.</w:t>
      </w:r>
    </w:p>
    <w:p w14:paraId="26105929" w14:textId="0C0597F5" w:rsidR="00BA1F97" w:rsidRPr="00236F87" w:rsidRDefault="001C1548" w:rsidP="00236F87">
      <w:pPr>
        <w:pStyle w:val="ListParagraph"/>
        <w:numPr>
          <w:ilvl w:val="1"/>
          <w:numId w:val="2"/>
        </w:numPr>
        <w:spacing w:line="480" w:lineRule="auto"/>
        <w:rPr>
          <w:rFonts w:ascii="Helvetica" w:hAnsi="Helvetica"/>
        </w:rPr>
      </w:pPr>
      <w:r w:rsidRPr="00182413">
        <w:rPr>
          <w:rFonts w:ascii="Helvetica" w:hAnsi="Helvetica"/>
          <w:b/>
        </w:rPr>
        <w:t>Weak Hand</w:t>
      </w:r>
      <w:r>
        <w:rPr>
          <w:rFonts w:ascii="Helvetica" w:hAnsi="Helvetica"/>
        </w:rPr>
        <w:t>. I</w:t>
      </w:r>
      <w:r w:rsidR="00BA1F97" w:rsidRPr="00236F87">
        <w:rPr>
          <w:rFonts w:ascii="Helvetica" w:hAnsi="Helvetica"/>
        </w:rPr>
        <w:t>n the case of a right-handed person this would mean their left hand only, unsupported by their opposite hand. Draws must be p</w:t>
      </w:r>
      <w:r w:rsidR="00E059E0">
        <w:rPr>
          <w:rFonts w:ascii="Helvetica" w:hAnsi="Helvetica"/>
        </w:rPr>
        <w:t xml:space="preserve">erformed using the strong hand; </w:t>
      </w:r>
      <w:r w:rsidR="00BA1F97" w:rsidRPr="00236F87">
        <w:rPr>
          <w:rFonts w:ascii="Helvetica" w:hAnsi="Helvetica"/>
        </w:rPr>
        <w:t xml:space="preserve">the firearm will then be transferred to the weak hand and firing may commence. </w:t>
      </w:r>
      <w:r w:rsidR="00E059E0">
        <w:rPr>
          <w:rFonts w:ascii="Helvetica" w:hAnsi="Helvetica"/>
        </w:rPr>
        <w:t xml:space="preserve">Reloading, clearing malfunctions </w:t>
      </w:r>
      <w:r w:rsidR="00BA1F97" w:rsidRPr="00236F87">
        <w:rPr>
          <w:rFonts w:ascii="Helvetica" w:hAnsi="Helvetica"/>
        </w:rPr>
        <w:t>or re-holstering may be done with the assistance of the strong hand.</w:t>
      </w:r>
    </w:p>
    <w:p w14:paraId="6A89CAE8" w14:textId="192282A3" w:rsidR="00BA1F97" w:rsidRPr="00236F87" w:rsidRDefault="001C1548" w:rsidP="00236F87">
      <w:pPr>
        <w:pStyle w:val="ListParagraph"/>
        <w:numPr>
          <w:ilvl w:val="1"/>
          <w:numId w:val="2"/>
        </w:numPr>
        <w:spacing w:line="480" w:lineRule="auto"/>
        <w:rPr>
          <w:rFonts w:ascii="Helvetica" w:hAnsi="Helvetica"/>
        </w:rPr>
      </w:pPr>
      <w:r w:rsidRPr="00182413">
        <w:rPr>
          <w:rFonts w:ascii="Helvetica" w:hAnsi="Helvetica"/>
          <w:b/>
        </w:rPr>
        <w:t>Strong Hand Injured</w:t>
      </w:r>
      <w:r>
        <w:rPr>
          <w:rFonts w:ascii="Helvetica" w:hAnsi="Helvetica"/>
        </w:rPr>
        <w:t>. I</w:t>
      </w:r>
      <w:r w:rsidR="00BA1F97" w:rsidRPr="00236F87">
        <w:rPr>
          <w:rFonts w:ascii="Helvetica" w:hAnsi="Helvetica"/>
        </w:rPr>
        <w:t>n the case of right-handed person this would mean their left hand only, unsupported by his/her opposite hand. The strong hand may not be used in any way shape or form, to include reloads.</w:t>
      </w:r>
    </w:p>
    <w:p w14:paraId="76BDACA5" w14:textId="7855D1FF" w:rsidR="00BA1F97" w:rsidRPr="00236F87" w:rsidRDefault="001C1548" w:rsidP="00236F87">
      <w:pPr>
        <w:pStyle w:val="ListParagraph"/>
        <w:numPr>
          <w:ilvl w:val="1"/>
          <w:numId w:val="2"/>
        </w:numPr>
        <w:spacing w:line="480" w:lineRule="auto"/>
        <w:rPr>
          <w:rFonts w:ascii="Helvetica" w:hAnsi="Helvetica"/>
        </w:rPr>
      </w:pPr>
      <w:r w:rsidRPr="00182413">
        <w:rPr>
          <w:rFonts w:ascii="Helvetica" w:hAnsi="Helvetica"/>
          <w:b/>
        </w:rPr>
        <w:t>Weak Hand Injured</w:t>
      </w:r>
      <w:r>
        <w:rPr>
          <w:rFonts w:ascii="Helvetica" w:hAnsi="Helvetica"/>
        </w:rPr>
        <w:t>. I</w:t>
      </w:r>
      <w:r w:rsidR="00BA1F97" w:rsidRPr="00236F87">
        <w:rPr>
          <w:rFonts w:ascii="Helvetica" w:hAnsi="Helvetica"/>
        </w:rPr>
        <w:t>n the case of right-handed person this would mean their right hand only, unsupported by his/her opposite hand. The weak hand may not be used in any way shape or form, to include reloads.</w:t>
      </w:r>
    </w:p>
    <w:p w14:paraId="16B55071" w14:textId="59A8413D" w:rsidR="00BA1F97" w:rsidRPr="00236F87" w:rsidRDefault="001C1548" w:rsidP="00236F87">
      <w:pPr>
        <w:pStyle w:val="ListParagraph"/>
        <w:numPr>
          <w:ilvl w:val="1"/>
          <w:numId w:val="2"/>
        </w:numPr>
        <w:spacing w:line="480" w:lineRule="auto"/>
        <w:rPr>
          <w:rFonts w:ascii="Helvetica" w:hAnsi="Helvetica"/>
        </w:rPr>
      </w:pPr>
      <w:r w:rsidRPr="00182413">
        <w:rPr>
          <w:rFonts w:ascii="Helvetica" w:hAnsi="Helvetica"/>
          <w:b/>
        </w:rPr>
        <w:t>Kneeling</w:t>
      </w:r>
      <w:r>
        <w:rPr>
          <w:rFonts w:ascii="Helvetica" w:hAnsi="Helvetica"/>
        </w:rPr>
        <w:t>. D</w:t>
      </w:r>
      <w:r w:rsidR="00BA1F97" w:rsidRPr="00236F87">
        <w:rPr>
          <w:rFonts w:ascii="Helvetica" w:hAnsi="Helvetica"/>
        </w:rPr>
        <w:t>efined as having a minimum of one knee on the ground.</w:t>
      </w:r>
    </w:p>
    <w:p w14:paraId="2268BCAC" w14:textId="59CFE89B" w:rsidR="00BA1F97" w:rsidRPr="00236F87" w:rsidRDefault="001C1548" w:rsidP="00236F87">
      <w:pPr>
        <w:pStyle w:val="ListParagraph"/>
        <w:numPr>
          <w:ilvl w:val="1"/>
          <w:numId w:val="2"/>
        </w:numPr>
        <w:spacing w:line="480" w:lineRule="auto"/>
        <w:rPr>
          <w:rFonts w:ascii="Helvetica" w:hAnsi="Helvetica"/>
        </w:rPr>
      </w:pPr>
      <w:r w:rsidRPr="00182413">
        <w:rPr>
          <w:rFonts w:ascii="Helvetica" w:hAnsi="Helvetica"/>
          <w:b/>
        </w:rPr>
        <w:t>Prone</w:t>
      </w:r>
      <w:r>
        <w:rPr>
          <w:rFonts w:ascii="Helvetica" w:hAnsi="Helvetica"/>
        </w:rPr>
        <w:t>. D</w:t>
      </w:r>
      <w:r w:rsidR="00BA1F97" w:rsidRPr="00236F87">
        <w:rPr>
          <w:rFonts w:ascii="Helvetica" w:hAnsi="Helvetica"/>
        </w:rPr>
        <w:t>efined as body horizontal to the ground (knees, thighs, and navel must touch the ground).</w:t>
      </w:r>
    </w:p>
    <w:p w14:paraId="29623D0D" w14:textId="672E6775" w:rsidR="00BA1F97" w:rsidRPr="00236F87" w:rsidRDefault="00BA1F97" w:rsidP="00236F87">
      <w:pPr>
        <w:pStyle w:val="ListParagraph"/>
        <w:numPr>
          <w:ilvl w:val="1"/>
          <w:numId w:val="2"/>
        </w:numPr>
        <w:spacing w:line="480" w:lineRule="auto"/>
        <w:rPr>
          <w:rFonts w:ascii="Helvetica" w:hAnsi="Helvetica"/>
        </w:rPr>
      </w:pPr>
      <w:r w:rsidRPr="00182413">
        <w:rPr>
          <w:rFonts w:ascii="Helvetica" w:hAnsi="Helvetica"/>
          <w:b/>
        </w:rPr>
        <w:t>Surrender (</w:t>
      </w:r>
      <w:r w:rsidR="00253110" w:rsidRPr="00182413">
        <w:rPr>
          <w:rFonts w:ascii="Helvetica" w:hAnsi="Helvetica"/>
          <w:b/>
        </w:rPr>
        <w:t>Starting</w:t>
      </w:r>
      <w:r w:rsidR="001C1548" w:rsidRPr="00182413">
        <w:rPr>
          <w:rFonts w:ascii="Helvetica" w:hAnsi="Helvetica"/>
          <w:b/>
        </w:rPr>
        <w:t xml:space="preserve"> Position</w:t>
      </w:r>
      <w:r w:rsidR="001C1548">
        <w:rPr>
          <w:rFonts w:ascii="Helvetica" w:hAnsi="Helvetica"/>
        </w:rPr>
        <w:t>). D</w:t>
      </w:r>
      <w:r w:rsidRPr="00236F87">
        <w:rPr>
          <w:rFonts w:ascii="Helvetica" w:hAnsi="Helvetica"/>
        </w:rPr>
        <w:t>efined as facing downrange, hands empty with wrists above the shoulders.</w:t>
      </w:r>
    </w:p>
    <w:p w14:paraId="0D7AB105" w14:textId="7B76E3EB" w:rsidR="00BA1F97" w:rsidRPr="00236F87" w:rsidRDefault="00BA1F97" w:rsidP="00236F87">
      <w:pPr>
        <w:pStyle w:val="ListParagraph"/>
        <w:numPr>
          <w:ilvl w:val="1"/>
          <w:numId w:val="2"/>
        </w:numPr>
        <w:spacing w:line="480" w:lineRule="auto"/>
        <w:rPr>
          <w:rFonts w:ascii="Helvetica" w:hAnsi="Helvetica"/>
        </w:rPr>
      </w:pPr>
      <w:r w:rsidRPr="00182413">
        <w:rPr>
          <w:rFonts w:ascii="Helvetica" w:hAnsi="Helvetica"/>
          <w:b/>
        </w:rPr>
        <w:t>Tactical (</w:t>
      </w:r>
      <w:r w:rsidR="00253110" w:rsidRPr="00182413">
        <w:rPr>
          <w:rFonts w:ascii="Helvetica" w:hAnsi="Helvetica"/>
          <w:b/>
        </w:rPr>
        <w:t>Starting</w:t>
      </w:r>
      <w:r w:rsidR="001C1548" w:rsidRPr="00182413">
        <w:rPr>
          <w:rFonts w:ascii="Helvetica" w:hAnsi="Helvetica"/>
          <w:b/>
        </w:rPr>
        <w:t xml:space="preserve"> Position</w:t>
      </w:r>
      <w:r w:rsidR="001C1548">
        <w:rPr>
          <w:rFonts w:ascii="Helvetica" w:hAnsi="Helvetica"/>
        </w:rPr>
        <w:t>). D</w:t>
      </w:r>
      <w:r w:rsidRPr="00236F87">
        <w:rPr>
          <w:rFonts w:ascii="Helvetica" w:hAnsi="Helvetica"/>
        </w:rPr>
        <w:t>efined as shooter facing downrange with rifle in both hands, buttstock at hip level on strong side with muzzle pointing downrange at eye level.</w:t>
      </w:r>
    </w:p>
    <w:p w14:paraId="60A58DB3" w14:textId="025D7B74" w:rsidR="00BA1F97" w:rsidRPr="00236F87" w:rsidRDefault="00BA1F97" w:rsidP="00236F87">
      <w:pPr>
        <w:pStyle w:val="ListParagraph"/>
        <w:numPr>
          <w:ilvl w:val="1"/>
          <w:numId w:val="2"/>
        </w:numPr>
        <w:spacing w:line="480" w:lineRule="auto"/>
        <w:rPr>
          <w:rFonts w:ascii="Helvetica" w:hAnsi="Helvetica"/>
        </w:rPr>
      </w:pPr>
      <w:r w:rsidRPr="00182413">
        <w:rPr>
          <w:rFonts w:ascii="Helvetica" w:hAnsi="Helvetica"/>
          <w:b/>
        </w:rPr>
        <w:lastRenderedPageBreak/>
        <w:t>Alert</w:t>
      </w:r>
      <w:r w:rsidR="00253110" w:rsidRPr="00182413">
        <w:rPr>
          <w:rFonts w:ascii="Helvetica" w:hAnsi="Helvetica"/>
          <w:b/>
        </w:rPr>
        <w:t xml:space="preserve"> </w:t>
      </w:r>
      <w:r w:rsidRPr="00182413">
        <w:rPr>
          <w:rFonts w:ascii="Helvetica" w:hAnsi="Helvetica"/>
          <w:b/>
        </w:rPr>
        <w:t>/</w:t>
      </w:r>
      <w:r w:rsidR="00253110" w:rsidRPr="00182413">
        <w:rPr>
          <w:rFonts w:ascii="Helvetica" w:hAnsi="Helvetica"/>
          <w:b/>
        </w:rPr>
        <w:t xml:space="preserve"> </w:t>
      </w:r>
      <w:r w:rsidRPr="00182413">
        <w:rPr>
          <w:rFonts w:ascii="Helvetica" w:hAnsi="Helvetica"/>
          <w:b/>
        </w:rPr>
        <w:t>Low Ready (</w:t>
      </w:r>
      <w:r w:rsidR="00253110" w:rsidRPr="00182413">
        <w:rPr>
          <w:rFonts w:ascii="Helvetica" w:hAnsi="Helvetica"/>
          <w:b/>
        </w:rPr>
        <w:t>Starting</w:t>
      </w:r>
      <w:r w:rsidR="001C1548" w:rsidRPr="00182413">
        <w:rPr>
          <w:rFonts w:ascii="Helvetica" w:hAnsi="Helvetica"/>
          <w:b/>
        </w:rPr>
        <w:t xml:space="preserve"> Position</w:t>
      </w:r>
      <w:r w:rsidR="001C1548">
        <w:rPr>
          <w:rFonts w:ascii="Helvetica" w:hAnsi="Helvetica"/>
        </w:rPr>
        <w:t>). D</w:t>
      </w:r>
      <w:r w:rsidRPr="00236F87">
        <w:rPr>
          <w:rFonts w:ascii="Helvetica" w:hAnsi="Helvetica"/>
        </w:rPr>
        <w:t>efined as s</w:t>
      </w:r>
      <w:r w:rsidR="00253110" w:rsidRPr="00236F87">
        <w:rPr>
          <w:rFonts w:ascii="Helvetica" w:hAnsi="Helvetica"/>
        </w:rPr>
        <w:t xml:space="preserve">hooter facing downrange, </w:t>
      </w:r>
      <w:r w:rsidRPr="00236F87">
        <w:rPr>
          <w:rFonts w:ascii="Helvetica" w:hAnsi="Helvetica"/>
        </w:rPr>
        <w:t>rifle in both hands, buttstock in strong shoulder, muzzle downrange at navel level.</w:t>
      </w:r>
    </w:p>
    <w:p w14:paraId="0F34FC2F" w14:textId="1D10BD52" w:rsidR="00BA1F97" w:rsidRPr="00236F87" w:rsidRDefault="00BA1F97" w:rsidP="00236F87">
      <w:pPr>
        <w:pStyle w:val="ListParagraph"/>
        <w:numPr>
          <w:ilvl w:val="1"/>
          <w:numId w:val="2"/>
        </w:numPr>
        <w:spacing w:line="480" w:lineRule="auto"/>
        <w:rPr>
          <w:rFonts w:ascii="Helvetica" w:hAnsi="Helvetica"/>
        </w:rPr>
      </w:pPr>
      <w:r w:rsidRPr="00182413">
        <w:rPr>
          <w:rFonts w:ascii="Helvetica" w:hAnsi="Helvetica"/>
          <w:b/>
        </w:rPr>
        <w:t>Ready (</w:t>
      </w:r>
      <w:r w:rsidR="00253110" w:rsidRPr="00182413">
        <w:rPr>
          <w:rFonts w:ascii="Helvetica" w:hAnsi="Helvetica"/>
          <w:b/>
        </w:rPr>
        <w:t>Starting</w:t>
      </w:r>
      <w:r w:rsidR="001C1548" w:rsidRPr="00182413">
        <w:rPr>
          <w:rFonts w:ascii="Helvetica" w:hAnsi="Helvetica"/>
          <w:b/>
        </w:rPr>
        <w:t xml:space="preserve"> Position</w:t>
      </w:r>
      <w:r w:rsidR="001C1548">
        <w:rPr>
          <w:rFonts w:ascii="Helvetica" w:hAnsi="Helvetica"/>
        </w:rPr>
        <w:t>). D</w:t>
      </w:r>
      <w:r w:rsidRPr="00236F87">
        <w:rPr>
          <w:rFonts w:ascii="Helvetica" w:hAnsi="Helvetica"/>
        </w:rPr>
        <w:t>efined as shooter facing</w:t>
      </w:r>
      <w:r w:rsidR="00182413">
        <w:rPr>
          <w:rFonts w:ascii="Helvetica" w:hAnsi="Helvetica"/>
        </w:rPr>
        <w:t xml:space="preserve"> downrange, rifle in both hands, buttstock in shoulder, </w:t>
      </w:r>
      <w:r w:rsidRPr="00236F87">
        <w:rPr>
          <w:rFonts w:ascii="Helvetica" w:hAnsi="Helvetica"/>
        </w:rPr>
        <w:t xml:space="preserve">muzzle </w:t>
      </w:r>
      <w:r w:rsidR="00182413">
        <w:rPr>
          <w:rFonts w:ascii="Helvetica" w:hAnsi="Helvetica"/>
        </w:rPr>
        <w:t xml:space="preserve">pointing </w:t>
      </w:r>
      <w:r w:rsidRPr="00236F87">
        <w:rPr>
          <w:rFonts w:ascii="Helvetica" w:hAnsi="Helvetica"/>
        </w:rPr>
        <w:t>downrange at eye level.</w:t>
      </w:r>
    </w:p>
    <w:p w14:paraId="712E2A91" w14:textId="6E75B140" w:rsidR="00BA1F97" w:rsidRPr="00236F87" w:rsidRDefault="00BA1F97" w:rsidP="00236F87">
      <w:pPr>
        <w:pStyle w:val="ListParagraph"/>
        <w:numPr>
          <w:ilvl w:val="1"/>
          <w:numId w:val="2"/>
        </w:numPr>
        <w:spacing w:line="480" w:lineRule="auto"/>
        <w:rPr>
          <w:rFonts w:ascii="Helvetica" w:hAnsi="Helvetica"/>
        </w:rPr>
      </w:pPr>
      <w:r w:rsidRPr="00182413">
        <w:rPr>
          <w:rFonts w:ascii="Helvetica" w:hAnsi="Helvetica"/>
          <w:b/>
        </w:rPr>
        <w:t>S</w:t>
      </w:r>
      <w:r w:rsidR="001C1548" w:rsidRPr="00182413">
        <w:rPr>
          <w:rFonts w:ascii="Helvetica" w:hAnsi="Helvetica"/>
          <w:b/>
        </w:rPr>
        <w:t>trongside Sling Arms (Starting Position</w:t>
      </w:r>
      <w:r w:rsidR="001C1548">
        <w:rPr>
          <w:rFonts w:ascii="Helvetica" w:hAnsi="Helvetica"/>
        </w:rPr>
        <w:t>). D</w:t>
      </w:r>
      <w:r w:rsidRPr="00236F87">
        <w:rPr>
          <w:rFonts w:ascii="Helvetica" w:hAnsi="Helvetica"/>
        </w:rPr>
        <w:t xml:space="preserve">efined as shooter facing downrange with </w:t>
      </w:r>
      <w:r w:rsidR="00182413">
        <w:rPr>
          <w:rFonts w:ascii="Helvetica" w:hAnsi="Helvetica"/>
        </w:rPr>
        <w:t xml:space="preserve">unloaded </w:t>
      </w:r>
      <w:r w:rsidRPr="00236F87">
        <w:rPr>
          <w:rFonts w:ascii="Helvetica" w:hAnsi="Helvetica"/>
        </w:rPr>
        <w:t>rifle slung over the strong shoulder muzzle up.</w:t>
      </w:r>
    </w:p>
    <w:p w14:paraId="1E51B12B" w14:textId="23B92138" w:rsidR="00BA1F97" w:rsidRPr="00236F87" w:rsidRDefault="001C1548" w:rsidP="00236F87">
      <w:pPr>
        <w:pStyle w:val="ListParagraph"/>
        <w:numPr>
          <w:ilvl w:val="1"/>
          <w:numId w:val="2"/>
        </w:numPr>
        <w:spacing w:line="480" w:lineRule="auto"/>
        <w:rPr>
          <w:rFonts w:ascii="Helvetica" w:hAnsi="Helvetica"/>
        </w:rPr>
      </w:pPr>
      <w:r w:rsidRPr="00182413">
        <w:rPr>
          <w:rFonts w:ascii="Helvetica" w:hAnsi="Helvetica"/>
          <w:b/>
        </w:rPr>
        <w:t>Weakside Sling Arms (Starting Position</w:t>
      </w:r>
      <w:r>
        <w:rPr>
          <w:rFonts w:ascii="Helvetica" w:hAnsi="Helvetica"/>
        </w:rPr>
        <w:t>). D</w:t>
      </w:r>
      <w:r w:rsidR="00BA1F97" w:rsidRPr="00236F87">
        <w:rPr>
          <w:rFonts w:ascii="Helvetica" w:hAnsi="Helvetica"/>
        </w:rPr>
        <w:t xml:space="preserve">efined as shooter facing downrange with </w:t>
      </w:r>
      <w:r w:rsidR="00182413">
        <w:rPr>
          <w:rFonts w:ascii="Helvetica" w:hAnsi="Helvetica"/>
        </w:rPr>
        <w:t xml:space="preserve">unloaded </w:t>
      </w:r>
      <w:r w:rsidR="00BA1F97" w:rsidRPr="00236F87">
        <w:rPr>
          <w:rFonts w:ascii="Helvetica" w:hAnsi="Helvetica"/>
        </w:rPr>
        <w:t>rifle slung over the weak shoulder muzzle down.</w:t>
      </w:r>
    </w:p>
    <w:p w14:paraId="6BDE52E3" w14:textId="44FB654D" w:rsidR="00BA1F97" w:rsidRDefault="00BA1F97" w:rsidP="00236F87">
      <w:pPr>
        <w:pStyle w:val="ListParagraph"/>
        <w:numPr>
          <w:ilvl w:val="0"/>
          <w:numId w:val="2"/>
        </w:numPr>
        <w:spacing w:line="480" w:lineRule="auto"/>
        <w:rPr>
          <w:rFonts w:ascii="Helvetica" w:hAnsi="Helvetica"/>
        </w:rPr>
      </w:pPr>
      <w:r w:rsidRPr="00236F87">
        <w:rPr>
          <w:rFonts w:ascii="Helvetica" w:hAnsi="Helvetica"/>
        </w:rPr>
        <w:t>The defaul</w:t>
      </w:r>
      <w:r w:rsidR="003B6CFE" w:rsidRPr="00236F87">
        <w:rPr>
          <w:rFonts w:ascii="Helvetica" w:hAnsi="Helvetica"/>
        </w:rPr>
        <w:t>t starting position</w:t>
      </w:r>
      <w:r w:rsidR="007830F7">
        <w:rPr>
          <w:rFonts w:ascii="Helvetica" w:hAnsi="Helvetica"/>
        </w:rPr>
        <w:t xml:space="preserve"> is </w:t>
      </w:r>
      <w:r w:rsidR="007830F7" w:rsidRPr="001C1548">
        <w:rPr>
          <w:rFonts w:ascii="Helvetica" w:hAnsi="Helvetica"/>
          <w:i/>
        </w:rPr>
        <w:t>Alert / Low Ready</w:t>
      </w:r>
      <w:r w:rsidR="007830F7" w:rsidRPr="00236F87">
        <w:rPr>
          <w:rFonts w:ascii="Helvetica" w:hAnsi="Helvetica"/>
        </w:rPr>
        <w:t xml:space="preserve"> </w:t>
      </w:r>
      <w:r w:rsidR="003B6CFE" w:rsidRPr="00236F87">
        <w:rPr>
          <w:rFonts w:ascii="Helvetica" w:hAnsi="Helvetica"/>
        </w:rPr>
        <w:t xml:space="preserve">for all </w:t>
      </w:r>
      <w:r w:rsidR="001C1548">
        <w:rPr>
          <w:rFonts w:ascii="Helvetica" w:hAnsi="Helvetica"/>
        </w:rPr>
        <w:t>COF</w:t>
      </w:r>
      <w:r w:rsidRPr="00236F87">
        <w:rPr>
          <w:rFonts w:ascii="Helvetica" w:hAnsi="Helvetica"/>
        </w:rPr>
        <w:t xml:space="preserve"> that do not have a clearly defined starting </w:t>
      </w:r>
      <w:r w:rsidR="007830F7">
        <w:rPr>
          <w:rFonts w:ascii="Helvetica" w:hAnsi="Helvetica"/>
        </w:rPr>
        <w:t>position.</w:t>
      </w:r>
    </w:p>
    <w:p w14:paraId="5BA11F6F" w14:textId="77777777" w:rsidR="00BA1F97" w:rsidRDefault="00BA1F97">
      <w:pPr>
        <w:rPr>
          <w:rFonts w:ascii="Helvetica" w:hAnsi="Helvetica" w:cs="Times New Roman"/>
          <w:b/>
          <w:bCs/>
          <w:kern w:val="36"/>
          <w:sz w:val="36"/>
          <w:szCs w:val="36"/>
          <w:lang w:eastAsia="en-GB"/>
        </w:rPr>
      </w:pPr>
      <w:r>
        <w:rPr>
          <w:rFonts w:ascii="Helvetica" w:hAnsi="Helvetica"/>
          <w:sz w:val="36"/>
          <w:szCs w:val="36"/>
        </w:rPr>
        <w:br w:type="page"/>
      </w:r>
    </w:p>
    <w:p w14:paraId="3A76742B" w14:textId="169A0CCC" w:rsidR="009C529D" w:rsidRPr="009C529D" w:rsidRDefault="009C529D" w:rsidP="007A3EB5">
      <w:pPr>
        <w:pStyle w:val="Heading1"/>
        <w:rPr>
          <w:rFonts w:ascii="Helvetica" w:hAnsi="Helvetica"/>
          <w:b w:val="0"/>
          <w:sz w:val="36"/>
          <w:szCs w:val="36"/>
        </w:rPr>
      </w:pPr>
      <w:bookmarkStart w:id="16" w:name="_Toc1922883"/>
      <w:r w:rsidRPr="009C529D">
        <w:rPr>
          <w:rFonts w:ascii="Helvetica" w:hAnsi="Helvetica"/>
          <w:sz w:val="36"/>
          <w:szCs w:val="36"/>
        </w:rPr>
        <w:lastRenderedPageBreak/>
        <w:t xml:space="preserve">DIVISIONS </w:t>
      </w:r>
      <w:r w:rsidR="00557B27">
        <w:rPr>
          <w:rFonts w:ascii="Helvetica" w:hAnsi="Helvetica"/>
          <w:sz w:val="36"/>
          <w:szCs w:val="36"/>
        </w:rPr>
        <w:t>&amp;</w:t>
      </w:r>
      <w:r w:rsidRPr="009C529D">
        <w:rPr>
          <w:rFonts w:ascii="Helvetica" w:hAnsi="Helvetica"/>
          <w:sz w:val="36"/>
          <w:szCs w:val="36"/>
        </w:rPr>
        <w:t xml:space="preserve"> EQUIPMENT</w:t>
      </w:r>
      <w:r w:rsidR="00377FED">
        <w:rPr>
          <w:rFonts w:ascii="Helvetica" w:hAnsi="Helvetica"/>
          <w:sz w:val="36"/>
          <w:szCs w:val="36"/>
        </w:rPr>
        <w:t xml:space="preserve"> (RIFLE</w:t>
      </w:r>
      <w:r w:rsidR="00E03A03">
        <w:rPr>
          <w:rFonts w:ascii="Helvetica" w:hAnsi="Helvetica"/>
          <w:sz w:val="36"/>
          <w:szCs w:val="36"/>
        </w:rPr>
        <w:t xml:space="preserve"> </w:t>
      </w:r>
      <w:r w:rsidR="00377FED">
        <w:rPr>
          <w:rFonts w:ascii="Helvetica" w:hAnsi="Helvetica"/>
          <w:sz w:val="36"/>
          <w:szCs w:val="36"/>
        </w:rPr>
        <w:t>/</w:t>
      </w:r>
      <w:r w:rsidR="00E03A03">
        <w:rPr>
          <w:rFonts w:ascii="Helvetica" w:hAnsi="Helvetica"/>
          <w:sz w:val="36"/>
          <w:szCs w:val="36"/>
        </w:rPr>
        <w:t xml:space="preserve"> </w:t>
      </w:r>
      <w:r w:rsidR="00377FED">
        <w:rPr>
          <w:rFonts w:ascii="Helvetica" w:hAnsi="Helvetica"/>
          <w:sz w:val="36"/>
          <w:szCs w:val="36"/>
        </w:rPr>
        <w:t>PISTOL)</w:t>
      </w:r>
      <w:bookmarkEnd w:id="16"/>
    </w:p>
    <w:p w14:paraId="6D5377B3" w14:textId="56803E57" w:rsidR="009C529D" w:rsidRPr="00D21149" w:rsidRDefault="00377FED" w:rsidP="00D21149">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Rifle/Pistol</w:t>
      </w:r>
      <w:r w:rsidR="009C529D" w:rsidRPr="00D21149">
        <w:rPr>
          <w:rFonts w:ascii="Helvetica" w:hAnsi="Helvetica" w:cs="Times New Roman"/>
          <w:lang w:eastAsia="en-GB"/>
        </w:rPr>
        <w:t xml:space="preserve"> </w:t>
      </w:r>
      <w:r>
        <w:rPr>
          <w:rFonts w:ascii="Helvetica" w:hAnsi="Helvetica" w:cs="Times New Roman"/>
          <w:lang w:eastAsia="en-GB"/>
        </w:rPr>
        <w:t xml:space="preserve">two-gun </w:t>
      </w:r>
      <w:r w:rsidR="009C529D" w:rsidRPr="00D21149">
        <w:rPr>
          <w:rFonts w:ascii="Helvetica" w:hAnsi="Helvetica" w:cs="Times New Roman"/>
          <w:lang w:eastAsia="en-GB"/>
        </w:rPr>
        <w:t>match</w:t>
      </w:r>
      <w:r>
        <w:rPr>
          <w:rFonts w:ascii="Helvetica" w:hAnsi="Helvetica" w:cs="Times New Roman"/>
          <w:lang w:eastAsia="en-GB"/>
        </w:rPr>
        <w:t>es use</w:t>
      </w:r>
      <w:r w:rsidR="009C529D" w:rsidRPr="00D21149">
        <w:rPr>
          <w:rFonts w:ascii="Helvetica" w:hAnsi="Helvetica" w:cs="Times New Roman"/>
          <w:lang w:eastAsia="en-GB"/>
        </w:rPr>
        <w:t xml:space="preserve"> the following divisions:</w:t>
      </w:r>
    </w:p>
    <w:p w14:paraId="1E6F10EF" w14:textId="50F7CA4B" w:rsidR="00D21149" w:rsidRPr="00461001" w:rsidRDefault="00D21149" w:rsidP="00C543AD">
      <w:pPr>
        <w:pStyle w:val="ListParagraph"/>
        <w:numPr>
          <w:ilvl w:val="1"/>
          <w:numId w:val="2"/>
        </w:numPr>
        <w:spacing w:before="100" w:beforeAutospacing="1" w:after="100" w:afterAutospacing="1" w:line="480" w:lineRule="auto"/>
        <w:outlineLvl w:val="1"/>
        <w:rPr>
          <w:rFonts w:ascii="Helvetica" w:eastAsia="Times New Roman" w:hAnsi="Helvetica" w:cs="Times New Roman"/>
          <w:lang w:eastAsia="en-GB"/>
        </w:rPr>
      </w:pPr>
      <w:bookmarkStart w:id="17" w:name="_Toc1922884"/>
      <w:r w:rsidRPr="00461001">
        <w:rPr>
          <w:rFonts w:ascii="Helvetica" w:eastAsia="Times New Roman" w:hAnsi="Helvetica" w:cs="Times New Roman"/>
          <w:b/>
          <w:bCs/>
          <w:iCs/>
          <w:lang w:eastAsia="en-GB"/>
        </w:rPr>
        <w:t>Tactical Iron</w:t>
      </w:r>
      <w:bookmarkEnd w:id="17"/>
    </w:p>
    <w:p w14:paraId="64663F6D" w14:textId="77777777" w:rsidR="00D21149" w:rsidRDefault="00D21149"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Rifles with iron sights;</w:t>
      </w:r>
    </w:p>
    <w:p w14:paraId="5D2A8530" w14:textId="62E14474" w:rsidR="00D21149" w:rsidRDefault="00354E9A"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N</w:t>
      </w:r>
      <w:r w:rsidR="00D21149">
        <w:rPr>
          <w:rFonts w:ascii="Helvetica" w:eastAsia="Times New Roman" w:hAnsi="Helvetica" w:cs="Times New Roman"/>
          <w:lang w:eastAsia="en-GB"/>
        </w:rPr>
        <w:t>o bipods allowed on rifles;</w:t>
      </w:r>
    </w:p>
    <w:p w14:paraId="149B82A6" w14:textId="21C58D8E" w:rsidR="00D21149" w:rsidRDefault="00354E9A"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H</w:t>
      </w:r>
      <w:r w:rsidR="009C529D" w:rsidRPr="00D21149">
        <w:rPr>
          <w:rFonts w:ascii="Helvetica" w:eastAsia="Times New Roman" w:hAnsi="Helvetica" w:cs="Times New Roman"/>
          <w:lang w:eastAsia="en-GB"/>
        </w:rPr>
        <w:t>an</w:t>
      </w:r>
      <w:r w:rsidR="00D21149">
        <w:rPr>
          <w:rFonts w:ascii="Helvetica" w:eastAsia="Times New Roman" w:hAnsi="Helvetica" w:cs="Times New Roman"/>
          <w:lang w:eastAsia="en-GB"/>
        </w:rPr>
        <w:t>dguns with iron sights,</w:t>
      </w:r>
    </w:p>
    <w:p w14:paraId="25AFC978" w14:textId="65537B47" w:rsidR="00D21149" w:rsidRDefault="00585D53"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Rifles are l</w:t>
      </w:r>
      <w:r w:rsidR="009C529D" w:rsidRPr="00D21149">
        <w:rPr>
          <w:rFonts w:ascii="Helvetica" w:eastAsia="Times New Roman" w:hAnsi="Helvetica" w:cs="Times New Roman"/>
          <w:lang w:eastAsia="en-GB"/>
        </w:rPr>
        <w:t>imite</w:t>
      </w:r>
      <w:r>
        <w:rPr>
          <w:rFonts w:ascii="Helvetica" w:eastAsia="Times New Roman" w:hAnsi="Helvetica" w:cs="Times New Roman"/>
          <w:lang w:eastAsia="en-GB"/>
        </w:rPr>
        <w:t>d to 30 round magazines</w:t>
      </w:r>
      <w:r w:rsidR="00D21149">
        <w:rPr>
          <w:rFonts w:ascii="Helvetica" w:eastAsia="Times New Roman" w:hAnsi="Helvetica" w:cs="Times New Roman"/>
          <w:lang w:eastAsia="en-GB"/>
        </w:rPr>
        <w:t>,</w:t>
      </w:r>
    </w:p>
    <w:p w14:paraId="36240550" w14:textId="172D2FFA" w:rsidR="009C529D" w:rsidRDefault="00452B82"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Semi-automatic p</w:t>
      </w:r>
      <w:r w:rsidR="009C529D" w:rsidRPr="00D21149">
        <w:rPr>
          <w:rFonts w:ascii="Helvetica" w:eastAsia="Times New Roman" w:hAnsi="Helvetica" w:cs="Times New Roman"/>
          <w:lang w:eastAsia="en-GB"/>
        </w:rPr>
        <w:t xml:space="preserve">istols may </w:t>
      </w:r>
      <w:r>
        <w:rPr>
          <w:rFonts w:ascii="Helvetica" w:eastAsia="Times New Roman" w:hAnsi="Helvetica" w:cs="Times New Roman"/>
          <w:lang w:eastAsia="en-GB"/>
        </w:rPr>
        <w:t>not</w:t>
      </w:r>
      <w:r w:rsidR="00585D53">
        <w:rPr>
          <w:rFonts w:ascii="Helvetica" w:eastAsia="Times New Roman" w:hAnsi="Helvetica" w:cs="Times New Roman"/>
          <w:lang w:eastAsia="en-GB"/>
        </w:rPr>
        <w:t xml:space="preserve"> start with "happy sticks" (</w:t>
      </w:r>
      <w:proofErr w:type="spellStart"/>
      <w:r w:rsidR="00585D53">
        <w:rPr>
          <w:rFonts w:ascii="Helvetica" w:eastAsia="Times New Roman" w:hAnsi="Helvetica" w:cs="Times New Roman"/>
          <w:lang w:eastAsia="en-GB"/>
        </w:rPr>
        <w:t>ie</w:t>
      </w:r>
      <w:proofErr w:type="spellEnd"/>
      <w:r w:rsidR="009C529D" w:rsidRPr="00D21149">
        <w:rPr>
          <w:rFonts w:ascii="Helvetica" w:eastAsia="Times New Roman" w:hAnsi="Helvetica" w:cs="Times New Roman"/>
          <w:lang w:eastAsia="en-GB"/>
        </w:rPr>
        <w:t>: hyper extended magazines</w:t>
      </w:r>
      <w:r>
        <w:rPr>
          <w:rFonts w:ascii="Helvetica" w:eastAsia="Times New Roman" w:hAnsi="Helvetica" w:cs="Times New Roman"/>
          <w:lang w:eastAsia="en-GB"/>
        </w:rPr>
        <w:t>).</w:t>
      </w:r>
    </w:p>
    <w:p w14:paraId="3B964E9B" w14:textId="55B136F2" w:rsidR="00E422E3" w:rsidRPr="00D21149" w:rsidRDefault="00E422E3"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No fully-automatic firearms are allowed in this division.</w:t>
      </w:r>
    </w:p>
    <w:p w14:paraId="4DB83FFA" w14:textId="3EB94054" w:rsidR="00D21149" w:rsidRPr="00461001" w:rsidRDefault="009C529D" w:rsidP="00C543AD">
      <w:pPr>
        <w:pStyle w:val="ListParagraph"/>
        <w:numPr>
          <w:ilvl w:val="1"/>
          <w:numId w:val="2"/>
        </w:numPr>
        <w:spacing w:before="100" w:beforeAutospacing="1" w:after="100" w:afterAutospacing="1" w:line="480" w:lineRule="auto"/>
        <w:outlineLvl w:val="1"/>
        <w:rPr>
          <w:rFonts w:ascii="Helvetica" w:eastAsia="Times New Roman" w:hAnsi="Helvetica" w:cs="Times New Roman"/>
          <w:lang w:eastAsia="en-GB"/>
        </w:rPr>
      </w:pPr>
      <w:bookmarkStart w:id="18" w:name="_Toc1922885"/>
      <w:r w:rsidRPr="00461001">
        <w:rPr>
          <w:rFonts w:ascii="Helvetica" w:eastAsia="Times New Roman" w:hAnsi="Helvetica" w:cs="Times New Roman"/>
          <w:b/>
          <w:bCs/>
          <w:iCs/>
          <w:lang w:eastAsia="en-GB"/>
        </w:rPr>
        <w:t>Tactical Scope</w:t>
      </w:r>
      <w:bookmarkEnd w:id="18"/>
    </w:p>
    <w:p w14:paraId="0097C51D" w14:textId="77777777" w:rsidR="00D21149" w:rsidRDefault="00D21149"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Rifles with any single optic;</w:t>
      </w:r>
    </w:p>
    <w:p w14:paraId="4A1D0DE1" w14:textId="1BD898B9" w:rsidR="00D21149" w:rsidRDefault="00930B26"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N</w:t>
      </w:r>
      <w:r w:rsidR="00D21149">
        <w:rPr>
          <w:rFonts w:ascii="Helvetica" w:eastAsia="Times New Roman" w:hAnsi="Helvetica" w:cs="Times New Roman"/>
          <w:lang w:eastAsia="en-GB"/>
        </w:rPr>
        <w:t>o bipods allowed on rifles;</w:t>
      </w:r>
    </w:p>
    <w:p w14:paraId="6E42BF79" w14:textId="2A13B1FC" w:rsidR="00D21149" w:rsidRDefault="00930B26"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H</w:t>
      </w:r>
      <w:r w:rsidR="00D21149">
        <w:rPr>
          <w:rFonts w:ascii="Helvetica" w:eastAsia="Times New Roman" w:hAnsi="Helvetica" w:cs="Times New Roman"/>
          <w:lang w:eastAsia="en-GB"/>
        </w:rPr>
        <w:t>andguns with iron sights,</w:t>
      </w:r>
    </w:p>
    <w:p w14:paraId="1EECAE7F" w14:textId="66715B5B" w:rsidR="009C529D" w:rsidRDefault="00452B82"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 xml:space="preserve">Semi-automatic </w:t>
      </w:r>
      <w:r w:rsidR="009C529D" w:rsidRPr="00D21149">
        <w:rPr>
          <w:rFonts w:ascii="Helvetica" w:eastAsia="Times New Roman" w:hAnsi="Helvetica" w:cs="Times New Roman"/>
          <w:lang w:eastAsia="en-GB"/>
        </w:rPr>
        <w:t xml:space="preserve">pistols may </w:t>
      </w:r>
      <w:r>
        <w:rPr>
          <w:rFonts w:ascii="Helvetica" w:eastAsia="Times New Roman" w:hAnsi="Helvetica" w:cs="Times New Roman"/>
          <w:lang w:eastAsia="en-GB"/>
        </w:rPr>
        <w:t>not</w:t>
      </w:r>
      <w:r w:rsidR="00585D53">
        <w:rPr>
          <w:rFonts w:ascii="Helvetica" w:eastAsia="Times New Roman" w:hAnsi="Helvetica" w:cs="Times New Roman"/>
          <w:lang w:eastAsia="en-GB"/>
        </w:rPr>
        <w:t xml:space="preserve"> start with "happy sticks" (</w:t>
      </w:r>
      <w:proofErr w:type="spellStart"/>
      <w:r w:rsidR="00585D53">
        <w:rPr>
          <w:rFonts w:ascii="Helvetica" w:eastAsia="Times New Roman" w:hAnsi="Helvetica" w:cs="Times New Roman"/>
          <w:lang w:eastAsia="en-GB"/>
        </w:rPr>
        <w:t>ie</w:t>
      </w:r>
      <w:proofErr w:type="spellEnd"/>
      <w:r w:rsidR="009C529D" w:rsidRPr="00D21149">
        <w:rPr>
          <w:rFonts w:ascii="Helvetica" w:eastAsia="Times New Roman" w:hAnsi="Helvetica" w:cs="Times New Roman"/>
          <w:lang w:eastAsia="en-GB"/>
        </w:rPr>
        <w:t>: hyper extended magazines</w:t>
      </w:r>
      <w:r>
        <w:rPr>
          <w:rFonts w:ascii="Helvetica" w:eastAsia="Times New Roman" w:hAnsi="Helvetica" w:cs="Times New Roman"/>
          <w:lang w:eastAsia="en-GB"/>
        </w:rPr>
        <w:t>).</w:t>
      </w:r>
    </w:p>
    <w:p w14:paraId="25CA9ACF" w14:textId="00E212F5" w:rsidR="00E422E3" w:rsidRPr="00E422E3" w:rsidRDefault="00E422E3" w:rsidP="00E422E3">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 xml:space="preserve">No fully-automatic firearms </w:t>
      </w:r>
      <w:r>
        <w:rPr>
          <w:rFonts w:ascii="Helvetica" w:eastAsia="Times New Roman" w:hAnsi="Helvetica" w:cs="Times New Roman"/>
          <w:lang w:eastAsia="en-GB"/>
        </w:rPr>
        <w:t>are allowed in this division.</w:t>
      </w:r>
    </w:p>
    <w:p w14:paraId="793D9F05" w14:textId="63E5A138" w:rsidR="00D21149" w:rsidRPr="00461001" w:rsidRDefault="00D21149" w:rsidP="00C543AD">
      <w:pPr>
        <w:pStyle w:val="ListParagraph"/>
        <w:numPr>
          <w:ilvl w:val="1"/>
          <w:numId w:val="2"/>
        </w:numPr>
        <w:spacing w:before="100" w:beforeAutospacing="1" w:after="100" w:afterAutospacing="1" w:line="480" w:lineRule="auto"/>
        <w:outlineLvl w:val="1"/>
        <w:rPr>
          <w:rFonts w:ascii="Helvetica" w:eastAsia="Times New Roman" w:hAnsi="Helvetica" w:cs="Times New Roman"/>
          <w:lang w:eastAsia="en-GB"/>
        </w:rPr>
      </w:pPr>
      <w:bookmarkStart w:id="19" w:name="_Toc1922886"/>
      <w:r w:rsidRPr="00461001">
        <w:rPr>
          <w:rFonts w:ascii="Helvetica" w:eastAsia="Times New Roman" w:hAnsi="Helvetica" w:cs="Times New Roman"/>
          <w:b/>
          <w:bCs/>
          <w:iCs/>
          <w:lang w:eastAsia="en-GB"/>
        </w:rPr>
        <w:t>Open</w:t>
      </w:r>
      <w:bookmarkEnd w:id="19"/>
    </w:p>
    <w:p w14:paraId="2EA6015B" w14:textId="77777777" w:rsidR="00D21149" w:rsidRDefault="009C529D"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sidRPr="00D21149">
        <w:rPr>
          <w:rFonts w:ascii="Helvetica" w:eastAsia="Times New Roman" w:hAnsi="Helvetica" w:cs="Times New Roman"/>
          <w:lang w:eastAsia="en-GB"/>
        </w:rPr>
        <w:t>Rifles with multiple sighting systems or bipods;</w:t>
      </w:r>
    </w:p>
    <w:p w14:paraId="05FF72DC" w14:textId="07FC85A4" w:rsidR="00D21149" w:rsidRDefault="009E3BEE"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iCs/>
          <w:lang w:eastAsia="en-GB"/>
        </w:rPr>
        <w:t>Red-dot or similar sighting systems are</w:t>
      </w:r>
      <w:r w:rsidR="00D21149">
        <w:rPr>
          <w:rFonts w:ascii="Helvetica" w:eastAsia="Times New Roman" w:hAnsi="Helvetica" w:cs="Times New Roman"/>
          <w:lang w:eastAsia="en-GB"/>
        </w:rPr>
        <w:t xml:space="preserve"> allowed on handguns</w:t>
      </w:r>
      <w:r>
        <w:rPr>
          <w:rFonts w:ascii="Helvetica" w:eastAsia="Times New Roman" w:hAnsi="Helvetica" w:cs="Times New Roman"/>
          <w:lang w:eastAsia="en-GB"/>
        </w:rPr>
        <w:t xml:space="preserve"> when mounted on the slide only</w:t>
      </w:r>
      <w:r w:rsidR="00D21149">
        <w:rPr>
          <w:rFonts w:ascii="Helvetica" w:eastAsia="Times New Roman" w:hAnsi="Helvetica" w:cs="Times New Roman"/>
          <w:lang w:eastAsia="en-GB"/>
        </w:rPr>
        <w:t>.</w:t>
      </w:r>
    </w:p>
    <w:p w14:paraId="45E03EA6" w14:textId="173A9D0A" w:rsidR="00D21149" w:rsidRDefault="00D70DB9"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F</w:t>
      </w:r>
      <w:r w:rsidR="00930B26">
        <w:rPr>
          <w:rFonts w:ascii="Helvetica" w:eastAsia="Times New Roman" w:hAnsi="Helvetica" w:cs="Times New Roman"/>
          <w:lang w:eastAsia="en-GB"/>
        </w:rPr>
        <w:t xml:space="preserve">ully automatic </w:t>
      </w:r>
      <w:r w:rsidR="00E422E3">
        <w:rPr>
          <w:rFonts w:ascii="Helvetica" w:eastAsia="Times New Roman" w:hAnsi="Helvetica" w:cs="Times New Roman"/>
          <w:lang w:eastAsia="en-GB"/>
        </w:rPr>
        <w:t>firearms</w:t>
      </w:r>
      <w:r w:rsidR="00930B26">
        <w:rPr>
          <w:rFonts w:ascii="Helvetica" w:eastAsia="Times New Roman" w:hAnsi="Helvetica" w:cs="Times New Roman"/>
          <w:lang w:eastAsia="en-GB"/>
        </w:rPr>
        <w:t xml:space="preserve"> </w:t>
      </w:r>
      <w:r>
        <w:rPr>
          <w:rFonts w:ascii="Helvetica" w:eastAsia="Times New Roman" w:hAnsi="Helvetica" w:cs="Times New Roman"/>
          <w:lang w:eastAsia="en-GB"/>
        </w:rPr>
        <w:t>are</w:t>
      </w:r>
      <w:r w:rsidR="009E3BEE">
        <w:rPr>
          <w:rFonts w:ascii="Helvetica" w:eastAsia="Times New Roman" w:hAnsi="Helvetica" w:cs="Times New Roman"/>
          <w:lang w:eastAsia="en-GB"/>
        </w:rPr>
        <w:t xml:space="preserve"> a</w:t>
      </w:r>
      <w:r w:rsidR="00F67CCD">
        <w:rPr>
          <w:rFonts w:ascii="Helvetica" w:eastAsia="Times New Roman" w:hAnsi="Helvetica" w:cs="Times New Roman"/>
          <w:lang w:eastAsia="en-GB"/>
        </w:rPr>
        <w:t>llowed where permitted by local</w:t>
      </w:r>
      <w:r w:rsidR="009E3BEE">
        <w:rPr>
          <w:rFonts w:ascii="Helvetica" w:eastAsia="Times New Roman" w:hAnsi="Helvetica" w:cs="Times New Roman"/>
          <w:lang w:eastAsia="en-GB"/>
        </w:rPr>
        <w:t xml:space="preserve"> </w:t>
      </w:r>
      <w:r w:rsidR="00B81669">
        <w:rPr>
          <w:rFonts w:ascii="Helvetica" w:eastAsia="Times New Roman" w:hAnsi="Helvetica" w:cs="Times New Roman"/>
          <w:lang w:eastAsia="en-GB"/>
        </w:rPr>
        <w:t xml:space="preserve">laws and/or </w:t>
      </w:r>
      <w:r w:rsidR="009E3BEE">
        <w:rPr>
          <w:rFonts w:ascii="Helvetica" w:eastAsia="Times New Roman" w:hAnsi="Helvetica" w:cs="Times New Roman"/>
          <w:lang w:eastAsia="en-GB"/>
        </w:rPr>
        <w:t>range rules.</w:t>
      </w:r>
    </w:p>
    <w:p w14:paraId="22FE3565" w14:textId="7B66BEDA" w:rsidR="00D21149" w:rsidRPr="00461001" w:rsidRDefault="009C529D" w:rsidP="00C543AD">
      <w:pPr>
        <w:pStyle w:val="ListParagraph"/>
        <w:numPr>
          <w:ilvl w:val="1"/>
          <w:numId w:val="2"/>
        </w:numPr>
        <w:spacing w:before="100" w:beforeAutospacing="1" w:after="100" w:afterAutospacing="1" w:line="480" w:lineRule="auto"/>
        <w:outlineLvl w:val="1"/>
        <w:rPr>
          <w:rFonts w:ascii="Helvetica" w:eastAsia="Times New Roman" w:hAnsi="Helvetica" w:cs="Times New Roman"/>
          <w:lang w:eastAsia="en-GB"/>
        </w:rPr>
      </w:pPr>
      <w:bookmarkStart w:id="20" w:name="_Toc1922887"/>
      <w:r w:rsidRPr="00461001">
        <w:rPr>
          <w:rFonts w:ascii="Helvetica" w:eastAsia="Times New Roman" w:hAnsi="Helvetica" w:cs="Times New Roman"/>
          <w:b/>
          <w:bCs/>
          <w:iCs/>
          <w:lang w:eastAsia="en-GB"/>
        </w:rPr>
        <w:t xml:space="preserve">Pistol </w:t>
      </w:r>
      <w:r w:rsidR="00BB5600" w:rsidRPr="00461001">
        <w:rPr>
          <w:rFonts w:ascii="Helvetica" w:eastAsia="Times New Roman" w:hAnsi="Helvetica" w:cs="Times New Roman"/>
          <w:b/>
          <w:bCs/>
          <w:iCs/>
          <w:lang w:eastAsia="en-GB"/>
        </w:rPr>
        <w:t>Calibre</w:t>
      </w:r>
      <w:r w:rsidRPr="00461001">
        <w:rPr>
          <w:rFonts w:ascii="Helvetica" w:eastAsia="Times New Roman" w:hAnsi="Helvetica" w:cs="Times New Roman"/>
          <w:b/>
          <w:bCs/>
          <w:iCs/>
          <w:lang w:eastAsia="en-GB"/>
        </w:rPr>
        <w:t xml:space="preserve"> Carbine</w:t>
      </w:r>
      <w:r w:rsidR="00C543AD" w:rsidRPr="00461001">
        <w:rPr>
          <w:rFonts w:ascii="Helvetica" w:eastAsia="Times New Roman" w:hAnsi="Helvetica" w:cs="Times New Roman"/>
          <w:b/>
          <w:bCs/>
          <w:iCs/>
          <w:lang w:eastAsia="en-GB"/>
        </w:rPr>
        <w:t xml:space="preserve"> (PCC)</w:t>
      </w:r>
      <w:bookmarkEnd w:id="20"/>
    </w:p>
    <w:p w14:paraId="1F934F45" w14:textId="788065BB" w:rsidR="00D21149" w:rsidRDefault="009C529D"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sidRPr="00D21149">
        <w:rPr>
          <w:rFonts w:ascii="Helvetica" w:eastAsia="Times New Roman" w:hAnsi="Helvetica" w:cs="Times New Roman"/>
          <w:lang w:eastAsia="en-GB"/>
        </w:rPr>
        <w:t xml:space="preserve">Any long arm </w:t>
      </w:r>
      <w:r w:rsidR="00A6117D">
        <w:rPr>
          <w:rFonts w:ascii="Helvetica" w:eastAsia="Times New Roman" w:hAnsi="Helvetica" w:cs="Times New Roman"/>
          <w:lang w:eastAsia="en-GB"/>
        </w:rPr>
        <w:t>utilising</w:t>
      </w:r>
      <w:r w:rsidRPr="00D21149">
        <w:rPr>
          <w:rFonts w:ascii="Helvetica" w:eastAsia="Times New Roman" w:hAnsi="Helvetica" w:cs="Times New Roman"/>
          <w:lang w:eastAsia="en-GB"/>
        </w:rPr>
        <w:t xml:space="preserve"> a pistol</w:t>
      </w:r>
      <w:r w:rsidR="00C771E0">
        <w:rPr>
          <w:rFonts w:ascii="Helvetica" w:eastAsia="Times New Roman" w:hAnsi="Helvetica" w:cs="Times New Roman"/>
          <w:lang w:eastAsia="en-GB"/>
        </w:rPr>
        <w:t>-</w:t>
      </w:r>
      <w:r w:rsidR="00A6117D">
        <w:rPr>
          <w:rFonts w:ascii="Helvetica" w:eastAsia="Times New Roman" w:hAnsi="Helvetica" w:cs="Times New Roman"/>
          <w:lang w:eastAsia="en-GB"/>
        </w:rPr>
        <w:t>calibre cartridge</w:t>
      </w:r>
      <w:r w:rsidR="00D21149">
        <w:rPr>
          <w:rFonts w:ascii="Helvetica" w:eastAsia="Times New Roman" w:hAnsi="Helvetica" w:cs="Times New Roman"/>
          <w:lang w:eastAsia="en-GB"/>
        </w:rPr>
        <w:t>, including rimfire rounds;</w:t>
      </w:r>
    </w:p>
    <w:p w14:paraId="062752A1" w14:textId="3520778C" w:rsidR="009C529D" w:rsidRDefault="00A6117D"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lastRenderedPageBreak/>
        <w:t>N</w:t>
      </w:r>
      <w:r w:rsidR="009C529D" w:rsidRPr="00D21149">
        <w:rPr>
          <w:rFonts w:ascii="Helvetica" w:eastAsia="Times New Roman" w:hAnsi="Helvetica" w:cs="Times New Roman"/>
          <w:lang w:eastAsia="en-GB"/>
        </w:rPr>
        <w:t xml:space="preserve">o </w:t>
      </w:r>
      <w:r w:rsidR="00C771E0">
        <w:rPr>
          <w:rFonts w:ascii="Helvetica" w:eastAsia="Times New Roman" w:hAnsi="Helvetica" w:cs="Times New Roman"/>
          <w:lang w:eastAsia="en-GB"/>
        </w:rPr>
        <w:t>pistols</w:t>
      </w:r>
      <w:r w:rsidR="009C529D" w:rsidRPr="00D21149">
        <w:rPr>
          <w:rFonts w:ascii="Helvetica" w:eastAsia="Times New Roman" w:hAnsi="Helvetica" w:cs="Times New Roman"/>
          <w:lang w:eastAsia="en-GB"/>
        </w:rPr>
        <w:t xml:space="preserve"> will be used with this division (unless the shooter is using only a pistol </w:t>
      </w:r>
      <w:r w:rsidR="009C529D" w:rsidRPr="00D21149">
        <w:rPr>
          <w:rFonts w:ascii="Helvetica" w:eastAsia="Times New Roman" w:hAnsi="Helvetica" w:cs="Times New Roman"/>
          <w:i/>
          <w:iCs/>
          <w:lang w:eastAsia="en-GB"/>
        </w:rPr>
        <w:t>only</w:t>
      </w:r>
      <w:r w:rsidR="00C771E0">
        <w:rPr>
          <w:rFonts w:ascii="Helvetica" w:eastAsia="Times New Roman" w:hAnsi="Helvetica" w:cs="Times New Roman"/>
          <w:lang w:eastAsia="en-GB"/>
        </w:rPr>
        <w:t>).</w:t>
      </w:r>
    </w:p>
    <w:p w14:paraId="3996FB18" w14:textId="27E99C2C" w:rsidR="00930B26" w:rsidRPr="00D21149" w:rsidRDefault="00D70DB9"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F</w:t>
      </w:r>
      <w:r w:rsidR="00930B26">
        <w:rPr>
          <w:rFonts w:ascii="Helvetica" w:eastAsia="Times New Roman" w:hAnsi="Helvetica" w:cs="Times New Roman"/>
          <w:lang w:eastAsia="en-GB"/>
        </w:rPr>
        <w:t xml:space="preserve">ully automatic </w:t>
      </w:r>
      <w:r w:rsidR="00E422E3">
        <w:rPr>
          <w:rFonts w:ascii="Helvetica" w:eastAsia="Times New Roman" w:hAnsi="Helvetica" w:cs="Times New Roman"/>
          <w:lang w:eastAsia="en-GB"/>
        </w:rPr>
        <w:t>firearms</w:t>
      </w:r>
      <w:r w:rsidR="00930B26">
        <w:rPr>
          <w:rFonts w:ascii="Helvetica" w:eastAsia="Times New Roman" w:hAnsi="Helvetica" w:cs="Times New Roman"/>
          <w:lang w:eastAsia="en-GB"/>
        </w:rPr>
        <w:t xml:space="preserve"> </w:t>
      </w:r>
      <w:r>
        <w:rPr>
          <w:rFonts w:ascii="Helvetica" w:eastAsia="Times New Roman" w:hAnsi="Helvetica" w:cs="Times New Roman"/>
          <w:lang w:eastAsia="en-GB"/>
        </w:rPr>
        <w:t>are</w:t>
      </w:r>
      <w:r w:rsidR="00930B26">
        <w:rPr>
          <w:rFonts w:ascii="Helvetica" w:eastAsia="Times New Roman" w:hAnsi="Helvetica" w:cs="Times New Roman"/>
          <w:lang w:eastAsia="en-GB"/>
        </w:rPr>
        <w:t xml:space="preserve"> allowed where permitted by </w:t>
      </w:r>
      <w:r w:rsidR="00B81669">
        <w:rPr>
          <w:rFonts w:ascii="Helvetica" w:eastAsia="Times New Roman" w:hAnsi="Helvetica" w:cs="Times New Roman"/>
          <w:lang w:eastAsia="en-GB"/>
        </w:rPr>
        <w:t>local laws and/o</w:t>
      </w:r>
      <w:r w:rsidR="00930B26">
        <w:rPr>
          <w:rFonts w:ascii="Helvetica" w:eastAsia="Times New Roman" w:hAnsi="Helvetica" w:cs="Times New Roman"/>
          <w:lang w:eastAsia="en-GB"/>
        </w:rPr>
        <w:t>r range rules.</w:t>
      </w:r>
    </w:p>
    <w:p w14:paraId="599D1CED" w14:textId="2655B8B6" w:rsidR="00D21149" w:rsidRPr="00461001" w:rsidRDefault="009C529D" w:rsidP="00C543AD">
      <w:pPr>
        <w:pStyle w:val="ListParagraph"/>
        <w:numPr>
          <w:ilvl w:val="1"/>
          <w:numId w:val="2"/>
        </w:numPr>
        <w:spacing w:before="100" w:beforeAutospacing="1" w:after="100" w:afterAutospacing="1" w:line="480" w:lineRule="auto"/>
        <w:outlineLvl w:val="1"/>
        <w:rPr>
          <w:rFonts w:ascii="Helvetica" w:eastAsia="Times New Roman" w:hAnsi="Helvetica" w:cs="Times New Roman"/>
          <w:lang w:eastAsia="en-GB"/>
        </w:rPr>
      </w:pPr>
      <w:bookmarkStart w:id="21" w:name="_Toc1922888"/>
      <w:r w:rsidRPr="00461001">
        <w:rPr>
          <w:rFonts w:ascii="Helvetica" w:eastAsia="Times New Roman" w:hAnsi="Helvetica" w:cs="Times New Roman"/>
          <w:b/>
          <w:bCs/>
          <w:iCs/>
          <w:lang w:eastAsia="en-GB"/>
        </w:rPr>
        <w:t>Armo</w:t>
      </w:r>
      <w:bookmarkEnd w:id="21"/>
      <w:r w:rsidR="00B81669">
        <w:rPr>
          <w:rFonts w:ascii="Helvetica" w:eastAsia="Times New Roman" w:hAnsi="Helvetica" w:cs="Times New Roman"/>
          <w:b/>
          <w:bCs/>
          <w:iCs/>
          <w:lang w:eastAsia="en-GB"/>
        </w:rPr>
        <w:t>ured (</w:t>
      </w:r>
      <w:proofErr w:type="spellStart"/>
      <w:r w:rsidR="00B81669">
        <w:rPr>
          <w:rFonts w:ascii="Helvetica" w:eastAsia="Times New Roman" w:hAnsi="Helvetica" w:cs="Times New Roman"/>
          <w:b/>
          <w:bCs/>
          <w:iCs/>
          <w:lang w:eastAsia="en-GB"/>
        </w:rPr>
        <w:t>Armored</w:t>
      </w:r>
      <w:proofErr w:type="spellEnd"/>
      <w:r w:rsidR="00B81669">
        <w:rPr>
          <w:rFonts w:ascii="Helvetica" w:eastAsia="Times New Roman" w:hAnsi="Helvetica" w:cs="Times New Roman"/>
          <w:b/>
          <w:bCs/>
          <w:iCs/>
          <w:lang w:eastAsia="en-GB"/>
        </w:rPr>
        <w:t>)</w:t>
      </w:r>
    </w:p>
    <w:p w14:paraId="68F7FB46" w14:textId="1458322E" w:rsidR="00D21149" w:rsidRDefault="009C529D"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sidRPr="00D21149">
        <w:rPr>
          <w:rFonts w:ascii="Helvetica" w:eastAsia="Times New Roman" w:hAnsi="Helvetica" w:cs="Times New Roman"/>
          <w:lang w:eastAsia="en-GB"/>
        </w:rPr>
        <w:t xml:space="preserve">Any rifle and any pistol are allowed to be used, but the shooter must wear rifle </w:t>
      </w:r>
      <w:r w:rsidR="00B81669">
        <w:rPr>
          <w:rFonts w:ascii="Helvetica" w:eastAsia="Times New Roman" w:hAnsi="Helvetica" w:cs="Times New Roman"/>
          <w:lang w:eastAsia="en-GB"/>
        </w:rPr>
        <w:t xml:space="preserve">body armour </w:t>
      </w:r>
      <w:r w:rsidRPr="00D21149">
        <w:rPr>
          <w:rFonts w:ascii="Helvetica" w:eastAsia="Times New Roman" w:hAnsi="Helvetica" w:cs="Times New Roman"/>
          <w:lang w:eastAsia="en-GB"/>
        </w:rPr>
        <w:t>plates (f</w:t>
      </w:r>
      <w:r w:rsidR="00D21149">
        <w:rPr>
          <w:rFonts w:ascii="Helvetica" w:eastAsia="Times New Roman" w:hAnsi="Helvetica" w:cs="Times New Roman"/>
          <w:lang w:eastAsia="en-GB"/>
        </w:rPr>
        <w:t>ront and back) while shooting.</w:t>
      </w:r>
    </w:p>
    <w:p w14:paraId="61252DCE" w14:textId="2C29F991" w:rsidR="00755090" w:rsidRDefault="00D21149" w:rsidP="00755090">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sidRPr="00755090">
        <w:rPr>
          <w:rFonts w:ascii="Helvetica" w:eastAsia="Times New Roman" w:hAnsi="Helvetica" w:cs="Times New Roman"/>
          <w:lang w:eastAsia="en-GB"/>
        </w:rPr>
        <w:t>Full</w:t>
      </w:r>
      <w:r w:rsidR="00755090" w:rsidRPr="00755090">
        <w:rPr>
          <w:rFonts w:ascii="Helvetica" w:eastAsia="Times New Roman" w:hAnsi="Helvetica" w:cs="Times New Roman"/>
          <w:lang w:eastAsia="en-GB"/>
        </w:rPr>
        <w:t>y</w:t>
      </w:r>
      <w:r w:rsidRPr="00755090">
        <w:rPr>
          <w:rFonts w:ascii="Helvetica" w:eastAsia="Times New Roman" w:hAnsi="Helvetica" w:cs="Times New Roman"/>
          <w:lang w:eastAsia="en-GB"/>
        </w:rPr>
        <w:t xml:space="preserve"> auto</w:t>
      </w:r>
      <w:r w:rsidR="00755090" w:rsidRPr="00755090">
        <w:rPr>
          <w:rFonts w:ascii="Helvetica" w:eastAsia="Times New Roman" w:hAnsi="Helvetica" w:cs="Times New Roman"/>
          <w:lang w:eastAsia="en-GB"/>
        </w:rPr>
        <w:t xml:space="preserve">matic </w:t>
      </w:r>
      <w:r w:rsidR="00755090">
        <w:rPr>
          <w:rFonts w:ascii="Helvetica" w:eastAsia="Times New Roman" w:hAnsi="Helvetica" w:cs="Times New Roman"/>
          <w:lang w:eastAsia="en-GB"/>
        </w:rPr>
        <w:t xml:space="preserve">firearms are allowed where permitted by </w:t>
      </w:r>
      <w:r w:rsidR="00B81669">
        <w:rPr>
          <w:rFonts w:ascii="Helvetica" w:eastAsia="Times New Roman" w:hAnsi="Helvetica" w:cs="Times New Roman"/>
          <w:lang w:eastAsia="en-GB"/>
        </w:rPr>
        <w:t>local laws and/or</w:t>
      </w:r>
      <w:r w:rsidR="00F67CCD">
        <w:rPr>
          <w:rFonts w:ascii="Helvetica" w:eastAsia="Times New Roman" w:hAnsi="Helvetica" w:cs="Times New Roman"/>
          <w:lang w:eastAsia="en-GB"/>
        </w:rPr>
        <w:t xml:space="preserve"> </w:t>
      </w:r>
      <w:r w:rsidR="00755090">
        <w:rPr>
          <w:rFonts w:ascii="Helvetica" w:eastAsia="Times New Roman" w:hAnsi="Helvetica" w:cs="Times New Roman"/>
          <w:lang w:eastAsia="en-GB"/>
        </w:rPr>
        <w:t>range rules.</w:t>
      </w:r>
    </w:p>
    <w:p w14:paraId="2D998D08" w14:textId="26A827C1" w:rsidR="009C529D" w:rsidRPr="00755090" w:rsidRDefault="00D21149" w:rsidP="00755090">
      <w:pPr>
        <w:pStyle w:val="ListParagraph"/>
        <w:spacing w:before="100" w:beforeAutospacing="1" w:after="100" w:afterAutospacing="1" w:line="480" w:lineRule="auto"/>
        <w:ind w:left="1980"/>
        <w:rPr>
          <w:rFonts w:ascii="Helvetica" w:eastAsia="Times New Roman" w:hAnsi="Helvetica" w:cs="Times New Roman"/>
          <w:lang w:eastAsia="en-GB"/>
        </w:rPr>
      </w:pPr>
      <w:r w:rsidRPr="00755090">
        <w:rPr>
          <w:rFonts w:ascii="Helvetica" w:eastAsia="Times New Roman" w:hAnsi="Helvetica" w:cs="Times New Roman"/>
          <w:lang w:eastAsia="en-GB"/>
        </w:rPr>
        <w:t>N</w:t>
      </w:r>
      <w:r w:rsidR="00B81669">
        <w:rPr>
          <w:rFonts w:ascii="Helvetica" w:eastAsia="Times New Roman" w:hAnsi="Helvetica" w:cs="Times New Roman"/>
          <w:lang w:eastAsia="en-GB"/>
        </w:rPr>
        <w:t>ote: Armoured has special exceptions for the normal gear retention rule</w:t>
      </w:r>
      <w:r w:rsidR="00930B26">
        <w:rPr>
          <w:rFonts w:ascii="Helvetica" w:eastAsia="Times New Roman" w:hAnsi="Helvetica" w:cs="Times New Roman"/>
          <w:lang w:eastAsia="en-GB"/>
        </w:rPr>
        <w:t xml:space="preserve"> (Section </w:t>
      </w:r>
      <w:r w:rsidR="00930B26">
        <w:rPr>
          <w:rFonts w:ascii="Helvetica" w:eastAsia="Times New Roman" w:hAnsi="Helvetica" w:cs="Times New Roman"/>
          <w:lang w:eastAsia="en-GB"/>
        </w:rPr>
        <w:fldChar w:fldCharType="begin"/>
      </w:r>
      <w:r w:rsidR="00930B26">
        <w:rPr>
          <w:rFonts w:ascii="Helvetica" w:eastAsia="Times New Roman" w:hAnsi="Helvetica" w:cs="Times New Roman"/>
          <w:lang w:eastAsia="en-GB"/>
        </w:rPr>
        <w:instrText xml:space="preserve"> REF _Ref502951616 \r \h </w:instrText>
      </w:r>
      <w:r w:rsidR="00930B26">
        <w:rPr>
          <w:rFonts w:ascii="Helvetica" w:eastAsia="Times New Roman" w:hAnsi="Helvetica" w:cs="Times New Roman"/>
          <w:lang w:eastAsia="en-GB"/>
        </w:rPr>
      </w:r>
      <w:r w:rsidR="00930B26">
        <w:rPr>
          <w:rFonts w:ascii="Helvetica" w:eastAsia="Times New Roman" w:hAnsi="Helvetica" w:cs="Times New Roman"/>
          <w:lang w:eastAsia="en-GB"/>
        </w:rPr>
        <w:fldChar w:fldCharType="separate"/>
      </w:r>
      <w:r w:rsidR="00747196">
        <w:rPr>
          <w:rFonts w:ascii="Helvetica" w:eastAsia="Times New Roman" w:hAnsi="Helvetica" w:cs="Times New Roman"/>
          <w:lang w:eastAsia="en-GB"/>
        </w:rPr>
        <w:t>26</w:t>
      </w:r>
      <w:r w:rsidR="00930B26">
        <w:rPr>
          <w:rFonts w:ascii="Helvetica" w:eastAsia="Times New Roman" w:hAnsi="Helvetica" w:cs="Times New Roman"/>
          <w:lang w:eastAsia="en-GB"/>
        </w:rPr>
        <w:fldChar w:fldCharType="end"/>
      </w:r>
      <w:r w:rsidR="00930B26">
        <w:rPr>
          <w:rFonts w:ascii="Helvetica" w:eastAsia="Times New Roman" w:hAnsi="Helvetica" w:cs="Times New Roman"/>
          <w:lang w:eastAsia="en-GB"/>
        </w:rPr>
        <w:t>)</w:t>
      </w:r>
      <w:r w:rsidR="00B81669">
        <w:rPr>
          <w:rFonts w:ascii="Helvetica" w:eastAsia="Times New Roman" w:hAnsi="Helvetica" w:cs="Times New Roman"/>
          <w:lang w:eastAsia="en-GB"/>
        </w:rPr>
        <w:t xml:space="preserve"> noted in Section </w:t>
      </w:r>
      <w:r w:rsidR="00B81669">
        <w:rPr>
          <w:rFonts w:ascii="Helvetica" w:eastAsia="Times New Roman" w:hAnsi="Helvetica" w:cs="Times New Roman"/>
          <w:lang w:eastAsia="en-GB"/>
        </w:rPr>
        <w:fldChar w:fldCharType="begin"/>
      </w:r>
      <w:r w:rsidR="00B81669">
        <w:rPr>
          <w:rFonts w:ascii="Helvetica" w:eastAsia="Times New Roman" w:hAnsi="Helvetica" w:cs="Times New Roman"/>
          <w:lang w:eastAsia="en-GB"/>
        </w:rPr>
        <w:instrText xml:space="preserve"> REF _Ref502951616 \r \h </w:instrText>
      </w:r>
      <w:r w:rsidR="00B81669">
        <w:rPr>
          <w:rFonts w:ascii="Helvetica" w:eastAsia="Times New Roman" w:hAnsi="Helvetica" w:cs="Times New Roman"/>
          <w:lang w:eastAsia="en-GB"/>
        </w:rPr>
      </w:r>
      <w:r w:rsidR="00B81669">
        <w:rPr>
          <w:rFonts w:ascii="Helvetica" w:eastAsia="Times New Roman" w:hAnsi="Helvetica" w:cs="Times New Roman"/>
          <w:lang w:eastAsia="en-GB"/>
        </w:rPr>
        <w:fldChar w:fldCharType="separate"/>
      </w:r>
      <w:r w:rsidR="00747196">
        <w:rPr>
          <w:rFonts w:ascii="Helvetica" w:eastAsia="Times New Roman" w:hAnsi="Helvetica" w:cs="Times New Roman"/>
          <w:lang w:eastAsia="en-GB"/>
        </w:rPr>
        <w:t>26</w:t>
      </w:r>
      <w:r w:rsidR="00B81669">
        <w:rPr>
          <w:rFonts w:ascii="Helvetica" w:eastAsia="Times New Roman" w:hAnsi="Helvetica" w:cs="Times New Roman"/>
          <w:lang w:eastAsia="en-GB"/>
        </w:rPr>
        <w:fldChar w:fldCharType="end"/>
      </w:r>
      <w:r w:rsidR="00B81669">
        <w:rPr>
          <w:rFonts w:ascii="Helvetica" w:eastAsia="Times New Roman" w:hAnsi="Helvetica" w:cs="Times New Roman"/>
          <w:lang w:eastAsia="en-GB"/>
        </w:rPr>
        <w:t>.</w:t>
      </w:r>
    </w:p>
    <w:p w14:paraId="6B1C4CBB" w14:textId="1EC6D554" w:rsidR="00D21149" w:rsidRPr="00461001" w:rsidRDefault="00D21149" w:rsidP="00C543AD">
      <w:pPr>
        <w:pStyle w:val="ListParagraph"/>
        <w:numPr>
          <w:ilvl w:val="1"/>
          <w:numId w:val="2"/>
        </w:numPr>
        <w:spacing w:before="100" w:beforeAutospacing="1" w:after="100" w:afterAutospacing="1" w:line="480" w:lineRule="auto"/>
        <w:outlineLvl w:val="1"/>
        <w:rPr>
          <w:rFonts w:ascii="Helvetica" w:eastAsia="Times New Roman" w:hAnsi="Helvetica" w:cs="Times New Roman"/>
          <w:lang w:eastAsia="en-GB"/>
        </w:rPr>
      </w:pPr>
      <w:bookmarkStart w:id="22" w:name="_Toc1922889"/>
      <w:r w:rsidRPr="00461001">
        <w:rPr>
          <w:rFonts w:ascii="Helvetica" w:eastAsia="Times New Roman" w:hAnsi="Helvetica" w:cs="Times New Roman"/>
          <w:b/>
          <w:bCs/>
          <w:iCs/>
          <w:lang w:eastAsia="en-GB"/>
        </w:rPr>
        <w:t>Manual</w:t>
      </w:r>
      <w:bookmarkEnd w:id="22"/>
    </w:p>
    <w:p w14:paraId="15A4AB39" w14:textId="28FB1615" w:rsidR="00D21149" w:rsidRDefault="009C529D"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sidRPr="00D21149">
        <w:rPr>
          <w:rFonts w:ascii="Helvetica" w:eastAsia="Times New Roman" w:hAnsi="Helvetica" w:cs="Times New Roman"/>
          <w:lang w:eastAsia="en-GB"/>
        </w:rPr>
        <w:t>Any gun originally designed as a manually operated long arm, be it a bolt action, pump</w:t>
      </w:r>
      <w:r w:rsidR="00B81669">
        <w:rPr>
          <w:rFonts w:ascii="Helvetica" w:eastAsia="Times New Roman" w:hAnsi="Helvetica" w:cs="Times New Roman"/>
          <w:lang w:eastAsia="en-GB"/>
        </w:rPr>
        <w:t xml:space="preserve"> action</w:t>
      </w:r>
      <w:r w:rsidRPr="00D21149">
        <w:rPr>
          <w:rFonts w:ascii="Helvetica" w:eastAsia="Times New Roman" w:hAnsi="Helvetica" w:cs="Times New Roman"/>
          <w:lang w:eastAsia="en-GB"/>
        </w:rPr>
        <w:t xml:space="preserve">, lever </w:t>
      </w:r>
      <w:r w:rsidR="00B81669">
        <w:rPr>
          <w:rFonts w:ascii="Helvetica" w:eastAsia="Times New Roman" w:hAnsi="Helvetica" w:cs="Times New Roman"/>
          <w:lang w:eastAsia="en-GB"/>
        </w:rPr>
        <w:t>action</w:t>
      </w:r>
      <w:r w:rsidRPr="00D21149">
        <w:rPr>
          <w:rFonts w:ascii="Helvetica" w:eastAsia="Times New Roman" w:hAnsi="Helvetica" w:cs="Times New Roman"/>
          <w:lang w:eastAsia="en-GB"/>
        </w:rPr>
        <w:t xml:space="preserve"> or whatever e</w:t>
      </w:r>
      <w:r w:rsidR="00D21149">
        <w:rPr>
          <w:rFonts w:ascii="Helvetica" w:eastAsia="Times New Roman" w:hAnsi="Helvetica" w:cs="Times New Roman"/>
          <w:lang w:eastAsia="en-GB"/>
        </w:rPr>
        <w:t>lse that isn't semi-</w:t>
      </w:r>
      <w:r w:rsidR="00BD126F">
        <w:rPr>
          <w:rFonts w:ascii="Helvetica" w:eastAsia="Times New Roman" w:hAnsi="Helvetica" w:cs="Times New Roman"/>
          <w:lang w:eastAsia="en-GB"/>
        </w:rPr>
        <w:t xml:space="preserve"> or fully-</w:t>
      </w:r>
      <w:r w:rsidR="00D21149">
        <w:rPr>
          <w:rFonts w:ascii="Helvetica" w:eastAsia="Times New Roman" w:hAnsi="Helvetica" w:cs="Times New Roman"/>
          <w:lang w:eastAsia="en-GB"/>
        </w:rPr>
        <w:t>automatic.</w:t>
      </w:r>
    </w:p>
    <w:p w14:paraId="63BB4736" w14:textId="41227C51" w:rsidR="00D21149" w:rsidRDefault="009C529D"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sidRPr="00D21149">
        <w:rPr>
          <w:rFonts w:ascii="Helvetica" w:eastAsia="Times New Roman" w:hAnsi="Helvetica" w:cs="Times New Roman"/>
          <w:lang w:eastAsia="en-GB"/>
        </w:rPr>
        <w:t xml:space="preserve">Any </w:t>
      </w:r>
      <w:r w:rsidR="00BD126F">
        <w:rPr>
          <w:rFonts w:ascii="Helvetica" w:eastAsia="Times New Roman" w:hAnsi="Helvetica" w:cs="Times New Roman"/>
          <w:lang w:eastAsia="en-GB"/>
        </w:rPr>
        <w:t>s</w:t>
      </w:r>
      <w:r w:rsidR="00BB5600">
        <w:rPr>
          <w:rFonts w:ascii="Helvetica" w:eastAsia="Times New Roman" w:hAnsi="Helvetica" w:cs="Times New Roman"/>
          <w:lang w:eastAsia="en-GB"/>
        </w:rPr>
        <w:t>ingle sighting system allowed, however iron sights</w:t>
      </w:r>
      <w:r w:rsidRPr="00D21149">
        <w:rPr>
          <w:rFonts w:ascii="Helvetica" w:eastAsia="Times New Roman" w:hAnsi="Helvetica" w:cs="Times New Roman"/>
          <w:lang w:eastAsia="en-GB"/>
        </w:rPr>
        <w:t xml:space="preserve"> are always allowed in addition to the sighting system</w:t>
      </w:r>
      <w:r w:rsidR="00D21149">
        <w:rPr>
          <w:rFonts w:ascii="Helvetica" w:eastAsia="Times New Roman" w:hAnsi="Helvetica" w:cs="Times New Roman"/>
          <w:lang w:eastAsia="en-GB"/>
        </w:rPr>
        <w:t xml:space="preserve"> if there is one.</w:t>
      </w:r>
    </w:p>
    <w:p w14:paraId="336183E1" w14:textId="45F0E309" w:rsidR="00D21149" w:rsidRDefault="00D21149"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 xml:space="preserve">Any </w:t>
      </w:r>
      <w:r w:rsidR="00BB5600">
        <w:rPr>
          <w:rFonts w:ascii="Helvetica" w:eastAsia="Times New Roman" w:hAnsi="Helvetica" w:cs="Times New Roman"/>
          <w:lang w:eastAsia="en-GB"/>
        </w:rPr>
        <w:t xml:space="preserve">ammunition </w:t>
      </w:r>
      <w:r>
        <w:rPr>
          <w:rFonts w:ascii="Helvetica" w:eastAsia="Times New Roman" w:hAnsi="Helvetica" w:cs="Times New Roman"/>
          <w:lang w:eastAsia="en-GB"/>
        </w:rPr>
        <w:t xml:space="preserve">feeding system </w:t>
      </w:r>
      <w:r w:rsidR="00BB5600">
        <w:rPr>
          <w:rFonts w:ascii="Helvetica" w:eastAsia="Times New Roman" w:hAnsi="Helvetica" w:cs="Times New Roman"/>
          <w:lang w:eastAsia="en-GB"/>
        </w:rPr>
        <w:t xml:space="preserve">is </w:t>
      </w:r>
      <w:r>
        <w:rPr>
          <w:rFonts w:ascii="Helvetica" w:eastAsia="Times New Roman" w:hAnsi="Helvetica" w:cs="Times New Roman"/>
          <w:lang w:eastAsia="en-GB"/>
        </w:rPr>
        <w:t>allowed.</w:t>
      </w:r>
    </w:p>
    <w:p w14:paraId="63B886A8" w14:textId="27543F10" w:rsidR="00D21149" w:rsidRDefault="009C529D" w:rsidP="00D21149">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sidRPr="00D21149">
        <w:rPr>
          <w:rFonts w:ascii="Helvetica" w:eastAsia="Times New Roman" w:hAnsi="Helvetica" w:cs="Times New Roman"/>
          <w:lang w:eastAsia="en-GB"/>
        </w:rPr>
        <w:t>Any</w:t>
      </w:r>
      <w:r w:rsidR="00BB5600">
        <w:rPr>
          <w:rFonts w:ascii="Helvetica" w:eastAsia="Times New Roman" w:hAnsi="Helvetica" w:cs="Times New Roman"/>
          <w:lang w:eastAsia="en-GB"/>
        </w:rPr>
        <w:t xml:space="preserve"> iron sighted pistol is </w:t>
      </w:r>
      <w:r w:rsidR="00D21149">
        <w:rPr>
          <w:rFonts w:ascii="Helvetica" w:eastAsia="Times New Roman" w:hAnsi="Helvetica" w:cs="Times New Roman"/>
          <w:lang w:eastAsia="en-GB"/>
        </w:rPr>
        <w:t>allowed.</w:t>
      </w:r>
    </w:p>
    <w:p w14:paraId="204C82AF" w14:textId="6157E66B" w:rsidR="00D21149" w:rsidRPr="00F67CCD" w:rsidRDefault="00BB5600" w:rsidP="00F67CCD">
      <w:pPr>
        <w:pStyle w:val="ListParagraph"/>
        <w:numPr>
          <w:ilvl w:val="2"/>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If the manual long</w:t>
      </w:r>
      <w:r w:rsidR="00AF002D">
        <w:rPr>
          <w:rFonts w:ascii="Helvetica" w:eastAsia="Times New Roman" w:hAnsi="Helvetica" w:cs="Times New Roman"/>
          <w:lang w:eastAsia="en-GB"/>
        </w:rPr>
        <w:t>-</w:t>
      </w:r>
      <w:r>
        <w:rPr>
          <w:rFonts w:ascii="Helvetica" w:eastAsia="Times New Roman" w:hAnsi="Helvetica" w:cs="Times New Roman"/>
          <w:lang w:eastAsia="en-GB"/>
        </w:rPr>
        <w:t>arm</w:t>
      </w:r>
      <w:r w:rsidR="009C529D" w:rsidRPr="00D21149">
        <w:rPr>
          <w:rFonts w:ascii="Helvetica" w:eastAsia="Times New Roman" w:hAnsi="Helvetica" w:cs="Times New Roman"/>
          <w:lang w:eastAsia="en-GB"/>
        </w:rPr>
        <w:t xml:space="preserve"> is chambered in a pistol </w:t>
      </w:r>
      <w:r>
        <w:rPr>
          <w:rFonts w:ascii="Helvetica" w:eastAsia="Times New Roman" w:hAnsi="Helvetica" w:cs="Times New Roman"/>
          <w:lang w:eastAsia="en-GB"/>
        </w:rPr>
        <w:t>calibre</w:t>
      </w:r>
      <w:r w:rsidR="009C529D" w:rsidRPr="00D21149">
        <w:rPr>
          <w:rFonts w:ascii="Helvetica" w:eastAsia="Times New Roman" w:hAnsi="Helvetica" w:cs="Times New Roman"/>
          <w:lang w:eastAsia="en-GB"/>
        </w:rPr>
        <w:t xml:space="preserve">, the competitor can run </w:t>
      </w:r>
      <w:r w:rsidR="009C529D" w:rsidRPr="00D21149">
        <w:rPr>
          <w:rFonts w:ascii="Helvetica" w:eastAsia="Times New Roman" w:hAnsi="Helvetica" w:cs="Times New Roman"/>
          <w:i/>
          <w:iCs/>
          <w:lang w:eastAsia="en-GB"/>
        </w:rPr>
        <w:t>with or without</w:t>
      </w:r>
      <w:r w:rsidR="009C529D" w:rsidRPr="00D21149">
        <w:rPr>
          <w:rFonts w:ascii="Helvetica" w:eastAsia="Times New Roman" w:hAnsi="Helvetica" w:cs="Times New Roman"/>
          <w:lang w:eastAsia="en-GB"/>
        </w:rPr>
        <w:t xml:space="preserve"> a pistol and remain in this division.</w:t>
      </w:r>
    </w:p>
    <w:p w14:paraId="1221EDC5" w14:textId="02E2D26C" w:rsidR="00D21149" w:rsidRPr="00B81669" w:rsidRDefault="00083D83" w:rsidP="00B81669">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bCs/>
          <w:lang w:eastAsia="en-GB"/>
        </w:rPr>
        <w:t>Gear Retentio</w:t>
      </w:r>
      <w:r w:rsidR="00B81669">
        <w:rPr>
          <w:rFonts w:ascii="Helvetica" w:hAnsi="Helvetica" w:cs="Times New Roman"/>
          <w:bCs/>
          <w:lang w:eastAsia="en-GB"/>
        </w:rPr>
        <w:t xml:space="preserve">n: Shooters </w:t>
      </w:r>
      <w:r w:rsidR="009C529D" w:rsidRPr="00B81669">
        <w:rPr>
          <w:rFonts w:ascii="Helvetica" w:hAnsi="Helvetica" w:cs="Times New Roman"/>
          <w:lang w:eastAsia="en-GB"/>
        </w:rPr>
        <w:t>may not take OFF gear for a particular stage or put O</w:t>
      </w:r>
      <w:r w:rsidR="00D21149" w:rsidRPr="00B81669">
        <w:rPr>
          <w:rFonts w:ascii="Helvetica" w:hAnsi="Helvetica" w:cs="Times New Roman"/>
          <w:lang w:eastAsia="en-GB"/>
        </w:rPr>
        <w:t>N gear for a particular stage.</w:t>
      </w:r>
    </w:p>
    <w:p w14:paraId="76A5DA1F" w14:textId="23DA84BC" w:rsidR="006B64D7" w:rsidRPr="004F327C" w:rsidRDefault="00F67CCD" w:rsidP="004F327C">
      <w:pPr>
        <w:pStyle w:val="ListParagraph"/>
        <w:spacing w:before="100" w:beforeAutospacing="1" w:after="100" w:afterAutospacing="1" w:line="480" w:lineRule="auto"/>
        <w:ind w:left="1080"/>
        <w:rPr>
          <w:rFonts w:ascii="Helvetica" w:hAnsi="Helvetica" w:cs="Times New Roman"/>
          <w:lang w:eastAsia="en-GB"/>
        </w:rPr>
      </w:pPr>
      <w:r>
        <w:rPr>
          <w:rFonts w:ascii="Helvetica" w:hAnsi="Helvetica" w:cs="Times New Roman"/>
          <w:lang w:eastAsia="en-GB"/>
        </w:rPr>
        <w:t>EXAMPLE</w:t>
      </w:r>
      <w:r w:rsidR="009C529D" w:rsidRPr="00D21149">
        <w:rPr>
          <w:rFonts w:ascii="Helvetica" w:hAnsi="Helvetica" w:cs="Times New Roman"/>
          <w:lang w:eastAsia="en-GB"/>
        </w:rPr>
        <w:t xml:space="preserve">: If </w:t>
      </w:r>
      <w:r>
        <w:rPr>
          <w:rFonts w:ascii="Helvetica" w:hAnsi="Helvetica" w:cs="Times New Roman"/>
          <w:lang w:eastAsia="en-GB"/>
        </w:rPr>
        <w:t>a shooter is</w:t>
      </w:r>
      <w:r w:rsidR="009C529D" w:rsidRPr="00D21149">
        <w:rPr>
          <w:rFonts w:ascii="Helvetica" w:hAnsi="Helvetica" w:cs="Times New Roman"/>
          <w:lang w:eastAsia="en-GB"/>
        </w:rPr>
        <w:t xml:space="preserve"> wearing a pistol and a pistol belt</w:t>
      </w:r>
      <w:r w:rsidR="00511BC3">
        <w:rPr>
          <w:rFonts w:ascii="Helvetica" w:hAnsi="Helvetica" w:cs="Times New Roman"/>
          <w:lang w:eastAsia="en-GB"/>
        </w:rPr>
        <w:t xml:space="preserve"> in a 4</w:t>
      </w:r>
      <w:r w:rsidR="00B81669">
        <w:rPr>
          <w:rFonts w:ascii="Helvetica" w:hAnsi="Helvetica" w:cs="Times New Roman"/>
          <w:lang w:eastAsia="en-GB"/>
        </w:rPr>
        <w:t>-</w:t>
      </w:r>
      <w:r w:rsidR="00511BC3">
        <w:rPr>
          <w:rFonts w:ascii="Helvetica" w:hAnsi="Helvetica" w:cs="Times New Roman"/>
          <w:lang w:eastAsia="en-GB"/>
        </w:rPr>
        <w:t>stage competition</w:t>
      </w:r>
      <w:r w:rsidR="009C529D" w:rsidRPr="00D21149">
        <w:rPr>
          <w:rFonts w:ascii="Helvetica" w:hAnsi="Helvetica" w:cs="Times New Roman"/>
          <w:lang w:eastAsia="en-GB"/>
        </w:rPr>
        <w:t xml:space="preserve">, it </w:t>
      </w:r>
      <w:r>
        <w:rPr>
          <w:rFonts w:ascii="Helvetica" w:hAnsi="Helvetica" w:cs="Times New Roman"/>
          <w:lang w:eastAsia="en-GB"/>
        </w:rPr>
        <w:t>must stay</w:t>
      </w:r>
      <w:r w:rsidR="00511BC3">
        <w:rPr>
          <w:rFonts w:ascii="Helvetica" w:hAnsi="Helvetica" w:cs="Times New Roman"/>
          <w:lang w:eastAsia="en-GB"/>
        </w:rPr>
        <w:t xml:space="preserve"> on for all 4 stages even if some stages don’t</w:t>
      </w:r>
      <w:r w:rsidR="009C529D" w:rsidRPr="00D21149">
        <w:rPr>
          <w:rFonts w:ascii="Helvetica" w:hAnsi="Helvetica" w:cs="Times New Roman"/>
          <w:lang w:eastAsia="en-GB"/>
        </w:rPr>
        <w:t xml:space="preserve"> require it. This includes the pistol</w:t>
      </w:r>
      <w:r w:rsidR="00511BC3">
        <w:rPr>
          <w:rFonts w:ascii="Helvetica" w:hAnsi="Helvetica" w:cs="Times New Roman"/>
          <w:lang w:eastAsia="en-GB"/>
        </w:rPr>
        <w:t xml:space="preserve"> &amp; holster</w:t>
      </w:r>
      <w:r w:rsidR="009C529D" w:rsidRPr="00D21149">
        <w:rPr>
          <w:rFonts w:ascii="Helvetica" w:hAnsi="Helvetica" w:cs="Times New Roman"/>
          <w:lang w:eastAsia="en-GB"/>
        </w:rPr>
        <w:t xml:space="preserve"> itself. </w:t>
      </w:r>
    </w:p>
    <w:p w14:paraId="73BB4688" w14:textId="28C72EAB" w:rsidR="00F67CCD" w:rsidRPr="00B81669" w:rsidRDefault="00083D83" w:rsidP="00B81669">
      <w:pPr>
        <w:pStyle w:val="ListParagraph"/>
        <w:numPr>
          <w:ilvl w:val="0"/>
          <w:numId w:val="2"/>
        </w:numPr>
        <w:spacing w:before="100" w:beforeAutospacing="1" w:after="100" w:afterAutospacing="1" w:line="480" w:lineRule="auto"/>
        <w:rPr>
          <w:rFonts w:ascii="Helvetica" w:hAnsi="Helvetica" w:cs="Times New Roman"/>
          <w:lang w:eastAsia="en-GB"/>
        </w:rPr>
      </w:pPr>
      <w:bookmarkStart w:id="23" w:name="_Ref502951616"/>
      <w:r>
        <w:rPr>
          <w:rFonts w:ascii="Helvetica" w:hAnsi="Helvetica" w:cs="Times New Roman"/>
          <w:bCs/>
          <w:lang w:eastAsia="en-GB"/>
        </w:rPr>
        <w:lastRenderedPageBreak/>
        <w:t>Armoured Exception</w:t>
      </w:r>
      <w:r w:rsidR="00930B26">
        <w:rPr>
          <w:rFonts w:ascii="Helvetica" w:hAnsi="Helvetica" w:cs="Times New Roman"/>
          <w:bCs/>
          <w:lang w:eastAsia="en-GB"/>
        </w:rPr>
        <w:t xml:space="preserve"> to Gear Retention</w:t>
      </w:r>
      <w:r w:rsidR="009C529D" w:rsidRPr="00957ED4">
        <w:rPr>
          <w:rFonts w:ascii="Helvetica" w:hAnsi="Helvetica" w:cs="Times New Roman"/>
          <w:bCs/>
          <w:lang w:eastAsia="en-GB"/>
        </w:rPr>
        <w:t>:</w:t>
      </w:r>
      <w:bookmarkEnd w:id="23"/>
      <w:r w:rsidR="00B81669">
        <w:rPr>
          <w:rFonts w:ascii="Helvetica" w:hAnsi="Helvetica" w:cs="Times New Roman"/>
          <w:bCs/>
          <w:lang w:eastAsia="en-GB"/>
        </w:rPr>
        <w:t xml:space="preserve"> </w:t>
      </w:r>
      <w:r w:rsidRPr="00B81669">
        <w:rPr>
          <w:rFonts w:ascii="Helvetica" w:hAnsi="Helvetica" w:cs="Times New Roman"/>
          <w:lang w:eastAsia="en-GB"/>
        </w:rPr>
        <w:t>S</w:t>
      </w:r>
      <w:r w:rsidR="009C529D" w:rsidRPr="00B81669">
        <w:rPr>
          <w:rFonts w:ascii="Helvetica" w:hAnsi="Helvetica" w:cs="Times New Roman"/>
          <w:lang w:eastAsia="en-GB"/>
        </w:rPr>
        <w:t>hooters</w:t>
      </w:r>
      <w:r w:rsidRPr="00B81669">
        <w:rPr>
          <w:rFonts w:ascii="Helvetica" w:hAnsi="Helvetica" w:cs="Times New Roman"/>
          <w:lang w:eastAsia="en-GB"/>
        </w:rPr>
        <w:t xml:space="preserve"> in the Armoured division</w:t>
      </w:r>
      <w:r w:rsidR="009C529D" w:rsidRPr="00B81669">
        <w:rPr>
          <w:rFonts w:ascii="Helvetica" w:hAnsi="Helvetica" w:cs="Times New Roman"/>
          <w:lang w:eastAsia="en-GB"/>
        </w:rPr>
        <w:t xml:space="preserve"> may alter the configuration of their rifle from stage to stage as long as they carry </w:t>
      </w:r>
      <w:proofErr w:type="gramStart"/>
      <w:r w:rsidR="009C529D" w:rsidRPr="00B81669">
        <w:rPr>
          <w:rFonts w:ascii="Helvetica" w:hAnsi="Helvetica" w:cs="Times New Roman"/>
          <w:lang w:eastAsia="en-GB"/>
        </w:rPr>
        <w:t>everything</w:t>
      </w:r>
      <w:proofErr w:type="gramEnd"/>
      <w:r w:rsidR="009C529D" w:rsidRPr="00B81669">
        <w:rPr>
          <w:rFonts w:ascii="Helvetica" w:hAnsi="Helvetica" w:cs="Times New Roman"/>
          <w:lang w:eastAsia="en-GB"/>
        </w:rPr>
        <w:t xml:space="preserve"> they're going to use </w:t>
      </w:r>
      <w:r w:rsidR="00A4395A" w:rsidRPr="00B81669">
        <w:rPr>
          <w:rFonts w:ascii="Helvetica" w:hAnsi="Helvetica" w:cs="Times New Roman"/>
          <w:lang w:eastAsia="en-GB"/>
        </w:rPr>
        <w:t>through all the stages of the match.</w:t>
      </w:r>
    </w:p>
    <w:p w14:paraId="0F9AA5DA" w14:textId="157F5D07" w:rsidR="00F67CCD" w:rsidRPr="004F23F6" w:rsidRDefault="00F67CCD" w:rsidP="00B81669">
      <w:pPr>
        <w:spacing w:before="100" w:beforeAutospacing="1" w:after="100" w:afterAutospacing="1" w:line="480" w:lineRule="auto"/>
        <w:ind w:left="720"/>
        <w:rPr>
          <w:rFonts w:ascii="Helvetica" w:hAnsi="Helvetica" w:cs="Times New Roman"/>
          <w:i/>
          <w:lang w:eastAsia="en-GB"/>
        </w:rPr>
      </w:pPr>
      <w:r w:rsidRPr="004F23F6">
        <w:rPr>
          <w:rFonts w:ascii="Helvetica" w:hAnsi="Helvetica" w:cs="Times New Roman"/>
          <w:i/>
          <w:lang w:eastAsia="en-GB"/>
        </w:rPr>
        <w:t>EXAMPLE</w:t>
      </w:r>
      <w:r w:rsidR="009C529D" w:rsidRPr="004F23F6">
        <w:rPr>
          <w:rFonts w:ascii="Helvetica" w:hAnsi="Helvetica" w:cs="Times New Roman"/>
          <w:i/>
          <w:lang w:eastAsia="en-GB"/>
        </w:rPr>
        <w:t xml:space="preserve">: </w:t>
      </w:r>
      <w:r w:rsidR="00A6103A" w:rsidRPr="004F23F6">
        <w:rPr>
          <w:rFonts w:ascii="Helvetica" w:hAnsi="Helvetica" w:cs="Times New Roman"/>
          <w:i/>
          <w:lang w:eastAsia="en-GB"/>
        </w:rPr>
        <w:t>Shooting with a bipod attached to a rifle in only one of several stages is permitted only if the bipod is retained on the shooters’ person (</w:t>
      </w:r>
      <w:proofErr w:type="spellStart"/>
      <w:r w:rsidR="00A6103A" w:rsidRPr="004F23F6">
        <w:rPr>
          <w:rFonts w:ascii="Helvetica" w:hAnsi="Helvetica" w:cs="Times New Roman"/>
          <w:i/>
          <w:lang w:eastAsia="en-GB"/>
        </w:rPr>
        <w:t>ie</w:t>
      </w:r>
      <w:proofErr w:type="spellEnd"/>
      <w:r w:rsidR="00A6103A" w:rsidRPr="004F23F6">
        <w:rPr>
          <w:rFonts w:ascii="Helvetica" w:hAnsi="Helvetica" w:cs="Times New Roman"/>
          <w:i/>
          <w:lang w:eastAsia="en-GB"/>
        </w:rPr>
        <w:t xml:space="preserve"> carried by the shooter) during the other stages.</w:t>
      </w:r>
    </w:p>
    <w:p w14:paraId="0C750CCC" w14:textId="77777777" w:rsidR="00D21149" w:rsidRPr="006B64D7" w:rsidRDefault="009C529D" w:rsidP="00D21149">
      <w:pPr>
        <w:pStyle w:val="ListParagraph"/>
        <w:numPr>
          <w:ilvl w:val="0"/>
          <w:numId w:val="2"/>
        </w:numPr>
        <w:spacing w:before="100" w:beforeAutospacing="1" w:after="100" w:afterAutospacing="1" w:line="480" w:lineRule="auto"/>
        <w:rPr>
          <w:rFonts w:ascii="Helvetica" w:eastAsia="Times New Roman" w:hAnsi="Helvetica" w:cs="Times New Roman"/>
          <w:lang w:eastAsia="en-GB"/>
        </w:rPr>
      </w:pPr>
      <w:r w:rsidRPr="006B64D7">
        <w:rPr>
          <w:rFonts w:ascii="Helvetica" w:eastAsia="Times New Roman" w:hAnsi="Helvetica" w:cs="Times New Roman"/>
          <w:iCs/>
          <w:lang w:eastAsia="en-GB"/>
        </w:rPr>
        <w:t>Muzzle brakes are allowed in all divisions if th</w:t>
      </w:r>
      <w:r w:rsidR="00D21149" w:rsidRPr="006B64D7">
        <w:rPr>
          <w:rFonts w:ascii="Helvetica" w:eastAsia="Times New Roman" w:hAnsi="Helvetica" w:cs="Times New Roman"/>
          <w:iCs/>
          <w:lang w:eastAsia="en-GB"/>
        </w:rPr>
        <w:t>ey meet the following criteria:</w:t>
      </w:r>
    </w:p>
    <w:p w14:paraId="544A4239" w14:textId="77777777" w:rsidR="00D21149" w:rsidRPr="006B64D7" w:rsidRDefault="009C529D" w:rsidP="00D21149">
      <w:pPr>
        <w:pStyle w:val="ListParagraph"/>
        <w:numPr>
          <w:ilvl w:val="1"/>
          <w:numId w:val="2"/>
        </w:numPr>
        <w:spacing w:before="100" w:beforeAutospacing="1" w:after="100" w:afterAutospacing="1" w:line="480" w:lineRule="auto"/>
        <w:rPr>
          <w:rFonts w:ascii="Helvetica" w:eastAsia="Times New Roman" w:hAnsi="Helvetica" w:cs="Times New Roman"/>
          <w:lang w:eastAsia="en-GB"/>
        </w:rPr>
      </w:pPr>
      <w:r w:rsidRPr="006B64D7">
        <w:rPr>
          <w:rFonts w:ascii="Helvetica" w:eastAsia="Times New Roman" w:hAnsi="Helvetica" w:cs="Times New Roman"/>
          <w:iCs/>
          <w:lang w:eastAsia="en-GB"/>
        </w:rPr>
        <w:t>They are no more than 1" in dia</w:t>
      </w:r>
      <w:r w:rsidR="00D21149" w:rsidRPr="006B64D7">
        <w:rPr>
          <w:rFonts w:ascii="Helvetica" w:eastAsia="Times New Roman" w:hAnsi="Helvetica" w:cs="Times New Roman"/>
          <w:iCs/>
          <w:lang w:eastAsia="en-GB"/>
        </w:rPr>
        <w:t>meter; and</w:t>
      </w:r>
    </w:p>
    <w:p w14:paraId="3AD94568" w14:textId="4B3BCF04" w:rsidR="00F67CCD" w:rsidRPr="00F67CCD" w:rsidRDefault="00D21149" w:rsidP="00F67CCD">
      <w:pPr>
        <w:pStyle w:val="ListParagraph"/>
        <w:numPr>
          <w:ilvl w:val="1"/>
          <w:numId w:val="2"/>
        </w:numPr>
        <w:spacing w:before="100" w:beforeAutospacing="1" w:after="100" w:afterAutospacing="1" w:line="480" w:lineRule="auto"/>
        <w:rPr>
          <w:rFonts w:ascii="Helvetica" w:eastAsia="Times New Roman" w:hAnsi="Helvetica" w:cs="Times New Roman"/>
          <w:lang w:eastAsia="en-GB"/>
        </w:rPr>
      </w:pPr>
      <w:r w:rsidRPr="006B64D7">
        <w:rPr>
          <w:rFonts w:ascii="Helvetica" w:eastAsia="Times New Roman" w:hAnsi="Helvetica" w:cs="Times New Roman"/>
          <w:iCs/>
          <w:lang w:eastAsia="en-GB"/>
        </w:rPr>
        <w:t>No more tha</w:t>
      </w:r>
      <w:r w:rsidR="009C529D" w:rsidRPr="006B64D7">
        <w:rPr>
          <w:rFonts w:ascii="Helvetica" w:eastAsia="Times New Roman" w:hAnsi="Helvetica" w:cs="Times New Roman"/>
          <w:iCs/>
          <w:lang w:eastAsia="en-GB"/>
        </w:rPr>
        <w:t>n 2.75" in length.</w:t>
      </w:r>
    </w:p>
    <w:p w14:paraId="3C487CE0" w14:textId="34F3B241" w:rsidR="00F67CCD" w:rsidRPr="00F67CCD" w:rsidRDefault="009C529D" w:rsidP="00F67CCD">
      <w:pPr>
        <w:pStyle w:val="ListParagraph"/>
        <w:numPr>
          <w:ilvl w:val="0"/>
          <w:numId w:val="2"/>
        </w:numPr>
        <w:spacing w:before="100" w:beforeAutospacing="1" w:after="100" w:afterAutospacing="1" w:line="480" w:lineRule="auto"/>
        <w:rPr>
          <w:rFonts w:ascii="Helvetica" w:eastAsia="Times New Roman" w:hAnsi="Helvetica" w:cs="Times New Roman"/>
          <w:lang w:eastAsia="en-GB"/>
        </w:rPr>
      </w:pPr>
      <w:r w:rsidRPr="006B64D7">
        <w:rPr>
          <w:rFonts w:ascii="Helvetica" w:eastAsia="Times New Roman" w:hAnsi="Helvetica" w:cs="Times New Roman"/>
          <w:iCs/>
          <w:lang w:eastAsia="en-GB"/>
        </w:rPr>
        <w:t>Suppresso</w:t>
      </w:r>
      <w:r w:rsidR="00F67CCD">
        <w:rPr>
          <w:rFonts w:ascii="Helvetica" w:eastAsia="Times New Roman" w:hAnsi="Helvetica" w:cs="Times New Roman"/>
          <w:iCs/>
          <w:lang w:eastAsia="en-GB"/>
        </w:rPr>
        <w:t>rs</w:t>
      </w:r>
      <w:r w:rsidR="00FB0A6A">
        <w:rPr>
          <w:rFonts w:ascii="Helvetica" w:eastAsia="Times New Roman" w:hAnsi="Helvetica" w:cs="Times New Roman"/>
          <w:iCs/>
          <w:lang w:eastAsia="en-GB"/>
        </w:rPr>
        <w:t>/Silencers</w:t>
      </w:r>
      <w:r w:rsidR="00F67CCD">
        <w:rPr>
          <w:rFonts w:ascii="Helvetica" w:eastAsia="Times New Roman" w:hAnsi="Helvetica" w:cs="Times New Roman"/>
          <w:iCs/>
          <w:lang w:eastAsia="en-GB"/>
        </w:rPr>
        <w:t xml:space="preserve"> are allowed in all divisions where </w:t>
      </w:r>
      <w:r w:rsidR="00CC2662">
        <w:rPr>
          <w:rFonts w:ascii="Helvetica" w:eastAsia="Times New Roman" w:hAnsi="Helvetica" w:cs="Times New Roman"/>
          <w:iCs/>
          <w:lang w:eastAsia="en-GB"/>
        </w:rPr>
        <w:t>permitted by local laws and/or range rules</w:t>
      </w:r>
      <w:r w:rsidR="00F67CCD">
        <w:rPr>
          <w:rFonts w:ascii="Helvetica" w:eastAsia="Times New Roman" w:hAnsi="Helvetica" w:cs="Times New Roman"/>
          <w:iCs/>
          <w:lang w:eastAsia="en-GB"/>
        </w:rPr>
        <w:t>.</w:t>
      </w:r>
    </w:p>
    <w:p w14:paraId="77449B28" w14:textId="61B21207" w:rsidR="00F67CCD" w:rsidRPr="00F67CCD" w:rsidRDefault="009C529D" w:rsidP="00F67CCD">
      <w:pPr>
        <w:pStyle w:val="ListParagraph"/>
        <w:numPr>
          <w:ilvl w:val="0"/>
          <w:numId w:val="2"/>
        </w:numPr>
        <w:spacing w:before="100" w:beforeAutospacing="1" w:after="100" w:afterAutospacing="1" w:line="480" w:lineRule="auto"/>
        <w:rPr>
          <w:rFonts w:ascii="Helvetica" w:eastAsia="Times New Roman" w:hAnsi="Helvetica" w:cs="Times New Roman"/>
          <w:lang w:eastAsia="en-GB"/>
        </w:rPr>
      </w:pPr>
      <w:r w:rsidRPr="006B64D7">
        <w:rPr>
          <w:rFonts w:ascii="Helvetica" w:eastAsia="Times New Roman" w:hAnsi="Helvetica" w:cs="Times New Roman"/>
          <w:iCs/>
          <w:lang w:eastAsia="en-GB"/>
        </w:rPr>
        <w:t>Magazines containing ammunition must be retained except in the event of clearing a malfunction or if stage design requires shooter to unload artificially (for</w:t>
      </w:r>
      <w:r w:rsidR="00150D0F">
        <w:rPr>
          <w:rFonts w:ascii="Helvetica" w:eastAsia="Times New Roman" w:hAnsi="Helvetica" w:cs="Times New Roman"/>
          <w:iCs/>
          <w:lang w:eastAsia="en-GB"/>
        </w:rPr>
        <w:t xml:space="preserve"> safety or other reasons) whilst the match timer is running</w:t>
      </w:r>
      <w:r w:rsidRPr="006B64D7">
        <w:rPr>
          <w:rFonts w:ascii="Helvetica" w:eastAsia="Times New Roman" w:hAnsi="Helvetica" w:cs="Times New Roman"/>
          <w:iCs/>
          <w:lang w:eastAsia="en-GB"/>
        </w:rPr>
        <w:t>.</w:t>
      </w:r>
    </w:p>
    <w:p w14:paraId="6CF9A3AE" w14:textId="7B1BE129" w:rsidR="009C529D" w:rsidRPr="00FA2FD4" w:rsidRDefault="009C529D" w:rsidP="00D21149">
      <w:pPr>
        <w:pStyle w:val="ListParagraph"/>
        <w:numPr>
          <w:ilvl w:val="0"/>
          <w:numId w:val="2"/>
        </w:numPr>
        <w:spacing w:before="100" w:beforeAutospacing="1" w:after="100" w:afterAutospacing="1" w:line="480" w:lineRule="auto"/>
        <w:rPr>
          <w:rFonts w:ascii="Helvetica" w:eastAsia="Times New Roman" w:hAnsi="Helvetica" w:cs="Times New Roman"/>
          <w:lang w:eastAsia="en-GB"/>
        </w:rPr>
      </w:pPr>
      <w:r w:rsidRPr="006B64D7">
        <w:rPr>
          <w:rFonts w:ascii="Helvetica" w:eastAsia="Times New Roman" w:hAnsi="Helvetica" w:cs="Times New Roman"/>
          <w:iCs/>
          <w:lang w:eastAsia="en-GB"/>
        </w:rPr>
        <w:t xml:space="preserve">All divisions </w:t>
      </w:r>
      <w:r w:rsidR="009525D8">
        <w:rPr>
          <w:rFonts w:ascii="Helvetica" w:eastAsia="Times New Roman" w:hAnsi="Helvetica" w:cs="Times New Roman"/>
          <w:iCs/>
          <w:lang w:eastAsia="en-GB"/>
        </w:rPr>
        <w:t>OTHER THAN</w:t>
      </w:r>
      <w:r w:rsidR="00AC08C1">
        <w:rPr>
          <w:rFonts w:ascii="Helvetica" w:eastAsia="Times New Roman" w:hAnsi="Helvetica" w:cs="Times New Roman"/>
          <w:iCs/>
          <w:lang w:eastAsia="en-GB"/>
        </w:rPr>
        <w:t xml:space="preserve"> Open, PCC &amp; Armo</w:t>
      </w:r>
      <w:r w:rsidR="00E06686">
        <w:rPr>
          <w:rFonts w:ascii="Helvetica" w:eastAsia="Times New Roman" w:hAnsi="Helvetica" w:cs="Times New Roman"/>
          <w:iCs/>
          <w:lang w:eastAsia="en-GB"/>
        </w:rPr>
        <w:t>u</w:t>
      </w:r>
      <w:r w:rsidR="00AC08C1">
        <w:rPr>
          <w:rFonts w:ascii="Helvetica" w:eastAsia="Times New Roman" w:hAnsi="Helvetica" w:cs="Times New Roman"/>
          <w:iCs/>
          <w:lang w:eastAsia="en-GB"/>
        </w:rPr>
        <w:t xml:space="preserve">red are </w:t>
      </w:r>
      <w:r w:rsidRPr="006B64D7">
        <w:rPr>
          <w:rFonts w:ascii="Helvetica" w:eastAsia="Times New Roman" w:hAnsi="Helvetica" w:cs="Times New Roman"/>
          <w:iCs/>
          <w:lang w:eastAsia="en-GB"/>
        </w:rPr>
        <w:t xml:space="preserve">limited to 30 round magazines </w:t>
      </w:r>
      <w:r w:rsidR="00BA66A5">
        <w:rPr>
          <w:rFonts w:ascii="Helvetica" w:eastAsia="Times New Roman" w:hAnsi="Helvetica" w:cs="Times New Roman"/>
          <w:iCs/>
          <w:lang w:eastAsia="en-GB"/>
        </w:rPr>
        <w:t>for</w:t>
      </w:r>
      <w:r w:rsidRPr="006B64D7">
        <w:rPr>
          <w:rFonts w:ascii="Helvetica" w:eastAsia="Times New Roman" w:hAnsi="Helvetica" w:cs="Times New Roman"/>
          <w:iCs/>
          <w:lang w:eastAsia="en-GB"/>
        </w:rPr>
        <w:t xml:space="preserve"> rifles &amp; pistols may N</w:t>
      </w:r>
      <w:r w:rsidR="009525D8">
        <w:rPr>
          <w:rFonts w:ascii="Helvetica" w:eastAsia="Times New Roman" w:hAnsi="Helvetica" w:cs="Times New Roman"/>
          <w:iCs/>
          <w:lang w:eastAsia="en-GB"/>
        </w:rPr>
        <w:t>OT start with "happy sticks" (</w:t>
      </w:r>
      <w:proofErr w:type="spellStart"/>
      <w:r w:rsidR="009525D8">
        <w:rPr>
          <w:rFonts w:ascii="Helvetica" w:eastAsia="Times New Roman" w:hAnsi="Helvetica" w:cs="Times New Roman"/>
          <w:iCs/>
          <w:lang w:eastAsia="en-GB"/>
        </w:rPr>
        <w:t>ie</w:t>
      </w:r>
      <w:proofErr w:type="spellEnd"/>
      <w:r w:rsidRPr="006B64D7">
        <w:rPr>
          <w:rFonts w:ascii="Helvetica" w:eastAsia="Times New Roman" w:hAnsi="Helvetica" w:cs="Times New Roman"/>
          <w:iCs/>
          <w:lang w:eastAsia="en-GB"/>
        </w:rPr>
        <w:t>: hyper extended magazines).</w:t>
      </w:r>
    </w:p>
    <w:p w14:paraId="06C7E257" w14:textId="65726B9A" w:rsidR="00FA2FD4" w:rsidRPr="00FA2FD4" w:rsidRDefault="00FA2FD4" w:rsidP="00FA2FD4">
      <w:pPr>
        <w:pStyle w:val="ListParagraph"/>
        <w:numPr>
          <w:ilvl w:val="0"/>
          <w:numId w:val="2"/>
        </w:numPr>
        <w:spacing w:before="100" w:beforeAutospacing="1" w:after="100" w:afterAutospacing="1" w:line="480" w:lineRule="auto"/>
        <w:rPr>
          <w:rFonts w:ascii="Helvetica" w:hAnsi="Helvetica" w:cs="Times New Roman"/>
          <w:lang w:eastAsia="en-GB"/>
        </w:rPr>
      </w:pPr>
      <w:r w:rsidRPr="006B64D7">
        <w:rPr>
          <w:rFonts w:ascii="Helvetica" w:hAnsi="Helvetica" w:cs="Times New Roman"/>
          <w:iCs/>
          <w:lang w:eastAsia="en-GB"/>
        </w:rPr>
        <w:t>It is advised that shooters have a way to carry enough magazines to shoot up to 30 rounds from their pistol</w:t>
      </w:r>
      <w:r>
        <w:rPr>
          <w:rFonts w:ascii="Helvetica" w:hAnsi="Helvetica" w:cs="Times New Roman"/>
          <w:iCs/>
          <w:lang w:eastAsia="en-GB"/>
        </w:rPr>
        <w:t>, or 50 rounds from their rifle</w:t>
      </w:r>
      <w:r w:rsidR="00E06686">
        <w:rPr>
          <w:rFonts w:ascii="Helvetica" w:hAnsi="Helvetica" w:cs="Times New Roman"/>
          <w:iCs/>
          <w:lang w:eastAsia="en-GB"/>
        </w:rPr>
        <w:t>.</w:t>
      </w:r>
    </w:p>
    <w:p w14:paraId="45542DE0" w14:textId="77777777" w:rsidR="009525D8" w:rsidRPr="009525D8" w:rsidRDefault="009C529D" w:rsidP="00D21149">
      <w:pPr>
        <w:pStyle w:val="ListParagraph"/>
        <w:numPr>
          <w:ilvl w:val="0"/>
          <w:numId w:val="2"/>
        </w:numPr>
        <w:spacing w:before="100" w:beforeAutospacing="1" w:after="100" w:afterAutospacing="1" w:line="480" w:lineRule="auto"/>
        <w:rPr>
          <w:rFonts w:ascii="Helvetica" w:hAnsi="Helvetica" w:cs="Times New Roman"/>
          <w:lang w:eastAsia="en-GB"/>
        </w:rPr>
      </w:pPr>
      <w:r w:rsidRPr="006B64D7">
        <w:rPr>
          <w:rFonts w:ascii="Helvetica" w:hAnsi="Helvetica" w:cs="Times New Roman"/>
          <w:iCs/>
          <w:lang w:eastAsia="en-GB"/>
        </w:rPr>
        <w:t>It is advised that all holsters be able to retain the pistol through vigorous movement,</w:t>
      </w:r>
      <w:r w:rsidR="009525D8">
        <w:rPr>
          <w:rFonts w:ascii="Helvetica" w:hAnsi="Helvetica" w:cs="Times New Roman"/>
          <w:iCs/>
          <w:lang w:eastAsia="en-GB"/>
        </w:rPr>
        <w:t xml:space="preserve"> including, but not limited to:</w:t>
      </w:r>
    </w:p>
    <w:p w14:paraId="5827D55C" w14:textId="77777777" w:rsidR="009525D8" w:rsidRPr="009525D8" w:rsidRDefault="009525D8" w:rsidP="009525D8">
      <w:pPr>
        <w:pStyle w:val="ListParagraph"/>
        <w:numPr>
          <w:ilvl w:val="1"/>
          <w:numId w:val="2"/>
        </w:numPr>
        <w:spacing w:before="100" w:beforeAutospacing="1" w:after="100" w:afterAutospacing="1" w:line="480" w:lineRule="auto"/>
        <w:rPr>
          <w:rFonts w:ascii="Helvetica" w:hAnsi="Helvetica" w:cs="Times New Roman"/>
          <w:lang w:eastAsia="en-GB"/>
        </w:rPr>
      </w:pPr>
      <w:r>
        <w:rPr>
          <w:rFonts w:ascii="Helvetica" w:hAnsi="Helvetica" w:cs="Times New Roman"/>
          <w:iCs/>
          <w:lang w:eastAsia="en-GB"/>
        </w:rPr>
        <w:t>running 100 yards;</w:t>
      </w:r>
    </w:p>
    <w:p w14:paraId="578E8D64" w14:textId="77777777" w:rsidR="009525D8" w:rsidRPr="009525D8" w:rsidRDefault="009525D8" w:rsidP="009525D8">
      <w:pPr>
        <w:pStyle w:val="ListParagraph"/>
        <w:numPr>
          <w:ilvl w:val="1"/>
          <w:numId w:val="2"/>
        </w:numPr>
        <w:spacing w:before="100" w:beforeAutospacing="1" w:after="100" w:afterAutospacing="1" w:line="480" w:lineRule="auto"/>
        <w:rPr>
          <w:rFonts w:ascii="Helvetica" w:hAnsi="Helvetica" w:cs="Times New Roman"/>
          <w:lang w:eastAsia="en-GB"/>
        </w:rPr>
      </w:pPr>
      <w:r>
        <w:rPr>
          <w:rFonts w:ascii="Helvetica" w:hAnsi="Helvetica" w:cs="Times New Roman"/>
          <w:iCs/>
          <w:lang w:eastAsia="en-GB"/>
        </w:rPr>
        <w:t>‘</w:t>
      </w:r>
      <w:r w:rsidR="009C529D" w:rsidRPr="006B64D7">
        <w:rPr>
          <w:rFonts w:ascii="Helvetica" w:hAnsi="Helvetica" w:cs="Times New Roman"/>
          <w:iCs/>
          <w:lang w:eastAsia="en-GB"/>
        </w:rPr>
        <w:t>diving</w:t>
      </w:r>
      <w:r>
        <w:rPr>
          <w:rFonts w:ascii="Helvetica" w:hAnsi="Helvetica" w:cs="Times New Roman"/>
          <w:iCs/>
          <w:lang w:eastAsia="en-GB"/>
        </w:rPr>
        <w:t>’ under obstacles;</w:t>
      </w:r>
    </w:p>
    <w:p w14:paraId="40092925" w14:textId="45198061" w:rsidR="009C529D" w:rsidRPr="006B64D7" w:rsidRDefault="009C529D" w:rsidP="009525D8">
      <w:pPr>
        <w:pStyle w:val="ListParagraph"/>
        <w:numPr>
          <w:ilvl w:val="1"/>
          <w:numId w:val="2"/>
        </w:numPr>
        <w:spacing w:before="100" w:beforeAutospacing="1" w:after="100" w:afterAutospacing="1" w:line="480" w:lineRule="auto"/>
        <w:rPr>
          <w:rFonts w:ascii="Helvetica" w:hAnsi="Helvetica" w:cs="Times New Roman"/>
          <w:lang w:eastAsia="en-GB"/>
        </w:rPr>
      </w:pPr>
      <w:r w:rsidRPr="006B64D7">
        <w:rPr>
          <w:rFonts w:ascii="Helvetica" w:hAnsi="Helvetica" w:cs="Times New Roman"/>
          <w:iCs/>
          <w:lang w:eastAsia="en-GB"/>
        </w:rPr>
        <w:t>climbing over obstacles.</w:t>
      </w:r>
    </w:p>
    <w:p w14:paraId="03AFD6A3" w14:textId="663F60E9" w:rsidR="00FA2FD4" w:rsidRPr="00FA2FD4" w:rsidRDefault="009C529D" w:rsidP="00FA2FD4">
      <w:pPr>
        <w:pStyle w:val="ListParagraph"/>
        <w:numPr>
          <w:ilvl w:val="0"/>
          <w:numId w:val="2"/>
        </w:numPr>
        <w:spacing w:before="100" w:beforeAutospacing="1" w:after="100" w:afterAutospacing="1" w:line="480" w:lineRule="auto"/>
        <w:rPr>
          <w:rFonts w:ascii="Helvetica" w:hAnsi="Helvetica" w:cs="Times New Roman"/>
          <w:lang w:eastAsia="en-GB"/>
        </w:rPr>
      </w:pPr>
      <w:r w:rsidRPr="006B64D7">
        <w:rPr>
          <w:rFonts w:ascii="Helvetica" w:hAnsi="Helvetica" w:cs="Times New Roman"/>
          <w:iCs/>
          <w:lang w:eastAsia="en-GB"/>
        </w:rPr>
        <w:t xml:space="preserve">It is advised that competitors bring gloves and have a sling </w:t>
      </w:r>
      <w:r w:rsidR="00E06686">
        <w:rPr>
          <w:rFonts w:ascii="Helvetica" w:hAnsi="Helvetica" w:cs="Times New Roman"/>
          <w:iCs/>
          <w:lang w:eastAsia="en-GB"/>
        </w:rPr>
        <w:t>fitted to</w:t>
      </w:r>
      <w:r w:rsidRPr="006B64D7">
        <w:rPr>
          <w:rFonts w:ascii="Helvetica" w:hAnsi="Helvetica" w:cs="Times New Roman"/>
          <w:iCs/>
          <w:lang w:eastAsia="en-GB"/>
        </w:rPr>
        <w:t xml:space="preserve"> their rifle.</w:t>
      </w:r>
    </w:p>
    <w:p w14:paraId="55B9177E" w14:textId="091EEFD1" w:rsidR="00FA2FD4" w:rsidRPr="008F12F2" w:rsidRDefault="00FA2FD4" w:rsidP="00FA2FD4">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iCs/>
          <w:lang w:eastAsia="en-GB"/>
        </w:rPr>
        <w:lastRenderedPageBreak/>
        <w:t xml:space="preserve">It is advised that competitors may be required to perform non-shooting ‘special tasks’ during a course of fire, as indicated during </w:t>
      </w:r>
      <w:r w:rsidR="00344DE7">
        <w:rPr>
          <w:rFonts w:ascii="Helvetica" w:hAnsi="Helvetica" w:cs="Times New Roman"/>
          <w:iCs/>
          <w:lang w:eastAsia="en-GB"/>
        </w:rPr>
        <w:t>the stage walk-through.</w:t>
      </w:r>
    </w:p>
    <w:p w14:paraId="02E2EA9D" w14:textId="43C6D9D0" w:rsidR="008F12F2" w:rsidRPr="008F12F2" w:rsidRDefault="008F12F2" w:rsidP="008F12F2">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End-of-Stage Clearing: </w:t>
      </w:r>
      <w:r w:rsidRPr="005934CE">
        <w:rPr>
          <w:rFonts w:ascii="Helvetica" w:hAnsi="Helvetica" w:cs="Times New Roman"/>
          <w:lang w:eastAsia="en-GB"/>
        </w:rPr>
        <w:t>All guns (even when not used or loaded at stage start) must be cleared at the end of each stage</w:t>
      </w:r>
      <w:r>
        <w:rPr>
          <w:rFonts w:ascii="Helvetica" w:hAnsi="Helvetica" w:cs="Times New Roman"/>
          <w:lang w:eastAsia="en-GB"/>
        </w:rPr>
        <w:t xml:space="preserve"> by the competitor under RO supervision subject to Section </w:t>
      </w:r>
      <w:r>
        <w:rPr>
          <w:rFonts w:ascii="Helvetica" w:hAnsi="Helvetica" w:cs="Times New Roman"/>
          <w:lang w:eastAsia="en-GB"/>
        </w:rPr>
        <w:fldChar w:fldCharType="begin"/>
      </w:r>
      <w:r>
        <w:rPr>
          <w:rFonts w:ascii="Helvetica" w:hAnsi="Helvetica" w:cs="Times New Roman"/>
          <w:lang w:eastAsia="en-GB"/>
        </w:rPr>
        <w:instrText xml:space="preserve"> REF _Ref489996627 \r \h </w:instrText>
      </w:r>
      <w:r>
        <w:rPr>
          <w:rFonts w:ascii="Helvetica" w:hAnsi="Helvetica" w:cs="Times New Roman"/>
          <w:lang w:eastAsia="en-GB"/>
        </w:rPr>
      </w:r>
      <w:r>
        <w:rPr>
          <w:rFonts w:ascii="Helvetica" w:hAnsi="Helvetica" w:cs="Times New Roman"/>
          <w:lang w:eastAsia="en-GB"/>
        </w:rPr>
        <w:fldChar w:fldCharType="separate"/>
      </w:r>
      <w:r w:rsidR="00747196">
        <w:rPr>
          <w:rFonts w:ascii="Helvetica" w:hAnsi="Helvetica" w:cs="Times New Roman"/>
          <w:lang w:eastAsia="en-GB"/>
        </w:rPr>
        <w:t>6</w:t>
      </w:r>
      <w:r>
        <w:rPr>
          <w:rFonts w:ascii="Helvetica" w:hAnsi="Helvetica" w:cs="Times New Roman"/>
          <w:lang w:eastAsia="en-GB"/>
        </w:rPr>
        <w:fldChar w:fldCharType="end"/>
      </w:r>
      <w:r>
        <w:rPr>
          <w:rFonts w:ascii="Helvetica" w:hAnsi="Helvetica" w:cs="Times New Roman"/>
          <w:lang w:eastAsia="en-GB"/>
        </w:rPr>
        <w:t>.</w:t>
      </w:r>
    </w:p>
    <w:p w14:paraId="443B6FB2" w14:textId="77777777" w:rsidR="008F12F2" w:rsidRDefault="008F12F2">
      <w:pPr>
        <w:rPr>
          <w:rFonts w:ascii="Helvetica" w:hAnsi="Helvetica"/>
          <w:sz w:val="36"/>
          <w:szCs w:val="36"/>
        </w:rPr>
      </w:pPr>
      <w:r>
        <w:rPr>
          <w:rFonts w:ascii="Helvetica" w:hAnsi="Helvetica"/>
          <w:sz w:val="36"/>
          <w:szCs w:val="36"/>
        </w:rPr>
        <w:br w:type="page"/>
      </w:r>
    </w:p>
    <w:p w14:paraId="092082A3" w14:textId="24895981" w:rsidR="00377FED" w:rsidRPr="008F12F2" w:rsidRDefault="00377FED" w:rsidP="003F3D9C">
      <w:pPr>
        <w:spacing w:before="100" w:beforeAutospacing="1" w:after="100" w:afterAutospacing="1" w:line="480" w:lineRule="auto"/>
        <w:rPr>
          <w:rFonts w:ascii="Helvetica" w:hAnsi="Helvetica" w:cs="Times New Roman"/>
          <w:b/>
          <w:lang w:eastAsia="en-GB"/>
        </w:rPr>
      </w:pPr>
      <w:r w:rsidRPr="008F12F2">
        <w:rPr>
          <w:rFonts w:ascii="Helvetica" w:hAnsi="Helvetica"/>
          <w:b/>
          <w:sz w:val="36"/>
          <w:szCs w:val="36"/>
        </w:rPr>
        <w:lastRenderedPageBreak/>
        <w:t xml:space="preserve">DIVISIONS </w:t>
      </w:r>
      <w:r w:rsidR="00557B27" w:rsidRPr="008F12F2">
        <w:rPr>
          <w:rFonts w:ascii="Helvetica" w:hAnsi="Helvetica"/>
          <w:b/>
          <w:sz w:val="36"/>
          <w:szCs w:val="36"/>
        </w:rPr>
        <w:t>&amp;</w:t>
      </w:r>
      <w:r w:rsidRPr="008F12F2">
        <w:rPr>
          <w:rFonts w:ascii="Helvetica" w:hAnsi="Helvetica"/>
          <w:b/>
          <w:sz w:val="36"/>
          <w:szCs w:val="36"/>
        </w:rPr>
        <w:t xml:space="preserve"> EQUIPMENT (SHOTGUN</w:t>
      </w:r>
      <w:r w:rsidR="00766164" w:rsidRPr="008F12F2">
        <w:rPr>
          <w:rFonts w:ascii="Helvetica" w:hAnsi="Helvetica"/>
          <w:b/>
          <w:sz w:val="36"/>
          <w:szCs w:val="36"/>
        </w:rPr>
        <w:t xml:space="preserve"> </w:t>
      </w:r>
      <w:r w:rsidRPr="008F12F2">
        <w:rPr>
          <w:rFonts w:ascii="Helvetica" w:hAnsi="Helvetica"/>
          <w:b/>
          <w:sz w:val="36"/>
          <w:szCs w:val="36"/>
        </w:rPr>
        <w:t>/</w:t>
      </w:r>
      <w:r w:rsidR="00766164" w:rsidRPr="008F12F2">
        <w:rPr>
          <w:rFonts w:ascii="Helvetica" w:hAnsi="Helvetica"/>
          <w:b/>
          <w:sz w:val="36"/>
          <w:szCs w:val="36"/>
        </w:rPr>
        <w:t xml:space="preserve"> </w:t>
      </w:r>
      <w:r w:rsidRPr="008F12F2">
        <w:rPr>
          <w:rFonts w:ascii="Helvetica" w:hAnsi="Helvetica"/>
          <w:b/>
          <w:sz w:val="36"/>
          <w:szCs w:val="36"/>
        </w:rPr>
        <w:t>PISTOL)</w:t>
      </w:r>
    </w:p>
    <w:p w14:paraId="1AC243A8" w14:textId="06D1D1D8" w:rsidR="00377FED" w:rsidRPr="00D21149" w:rsidRDefault="00377FED" w:rsidP="007A3EB5">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Shotgun/Pistol</w:t>
      </w:r>
      <w:r w:rsidRPr="00D21149">
        <w:rPr>
          <w:rFonts w:ascii="Helvetica" w:hAnsi="Helvetica" w:cs="Times New Roman"/>
          <w:lang w:eastAsia="en-GB"/>
        </w:rPr>
        <w:t xml:space="preserve"> </w:t>
      </w:r>
      <w:r>
        <w:rPr>
          <w:rFonts w:ascii="Helvetica" w:hAnsi="Helvetica" w:cs="Times New Roman"/>
          <w:lang w:eastAsia="en-GB"/>
        </w:rPr>
        <w:t xml:space="preserve">two-gun </w:t>
      </w:r>
      <w:r w:rsidRPr="00D21149">
        <w:rPr>
          <w:rFonts w:ascii="Helvetica" w:hAnsi="Helvetica" w:cs="Times New Roman"/>
          <w:lang w:eastAsia="en-GB"/>
        </w:rPr>
        <w:t>match</w:t>
      </w:r>
      <w:r>
        <w:rPr>
          <w:rFonts w:ascii="Helvetica" w:hAnsi="Helvetica" w:cs="Times New Roman"/>
          <w:lang w:eastAsia="en-GB"/>
        </w:rPr>
        <w:t>es use</w:t>
      </w:r>
      <w:r w:rsidRPr="00D21149">
        <w:rPr>
          <w:rFonts w:ascii="Helvetica" w:hAnsi="Helvetica" w:cs="Times New Roman"/>
          <w:lang w:eastAsia="en-GB"/>
        </w:rPr>
        <w:t xml:space="preserve"> the following divisions:</w:t>
      </w:r>
    </w:p>
    <w:p w14:paraId="10C9647C" w14:textId="0FE55E10" w:rsidR="005934CE" w:rsidRPr="00C543AD" w:rsidRDefault="005934CE" w:rsidP="00C543AD">
      <w:pPr>
        <w:pStyle w:val="ListParagraph"/>
        <w:numPr>
          <w:ilvl w:val="1"/>
          <w:numId w:val="2"/>
        </w:numPr>
        <w:spacing w:before="100" w:beforeAutospacing="1" w:after="100" w:afterAutospacing="1" w:line="480" w:lineRule="auto"/>
        <w:outlineLvl w:val="1"/>
        <w:rPr>
          <w:rFonts w:ascii="Helvetica" w:eastAsia="Times New Roman" w:hAnsi="Helvetica" w:cs="Times New Roman"/>
          <w:b/>
          <w:bCs/>
          <w:kern w:val="36"/>
          <w:lang w:eastAsia="en-GB"/>
        </w:rPr>
      </w:pPr>
      <w:bookmarkStart w:id="24" w:name="_Toc1922890"/>
      <w:r w:rsidRPr="00C543AD">
        <w:rPr>
          <w:rFonts w:ascii="Helvetica" w:eastAsia="Times New Roman" w:hAnsi="Helvetica" w:cs="Times New Roman"/>
          <w:b/>
          <w:bCs/>
          <w:kern w:val="36"/>
          <w:lang w:eastAsia="en-GB"/>
        </w:rPr>
        <w:t>Antique</w:t>
      </w:r>
      <w:bookmarkEnd w:id="24"/>
    </w:p>
    <w:p w14:paraId="192094F5" w14:textId="46770C87" w:rsidR="005934CE" w:rsidRPr="005934CE" w:rsidRDefault="005934CE" w:rsidP="007A3EB5">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 xml:space="preserve">Shotgun: </w:t>
      </w:r>
      <w:r w:rsidR="008B4C7A">
        <w:rPr>
          <w:rFonts w:ascii="Helvetica" w:hAnsi="Helvetica" w:cs="Times New Roman"/>
          <w:lang w:eastAsia="en-GB"/>
        </w:rPr>
        <w:t xml:space="preserve">Any </w:t>
      </w:r>
      <w:r w:rsidRPr="005934CE">
        <w:rPr>
          <w:rFonts w:ascii="Helvetica" w:hAnsi="Helvetica" w:cs="Times New Roman"/>
          <w:lang w:eastAsia="en-GB"/>
        </w:rPr>
        <w:t xml:space="preserve">Double Barrel </w:t>
      </w:r>
      <w:r w:rsidR="008B4C7A">
        <w:rPr>
          <w:rFonts w:ascii="Helvetica" w:hAnsi="Helvetica" w:cs="Times New Roman"/>
          <w:lang w:eastAsia="en-GB"/>
        </w:rPr>
        <w:t xml:space="preserve">shotgun </w:t>
      </w:r>
      <w:r w:rsidRPr="005934CE">
        <w:rPr>
          <w:rFonts w:ascii="Helvetica" w:hAnsi="Helvetica" w:cs="Times New Roman"/>
          <w:lang w:eastAsia="en-GB"/>
        </w:rPr>
        <w:t xml:space="preserve">OR </w:t>
      </w:r>
      <w:r w:rsidR="008B4C7A">
        <w:rPr>
          <w:rFonts w:ascii="Helvetica" w:hAnsi="Helvetica" w:cs="Times New Roman"/>
          <w:lang w:eastAsia="en-GB"/>
        </w:rPr>
        <w:t>Shotgun of other d</w:t>
      </w:r>
      <w:r w:rsidRPr="005934CE">
        <w:rPr>
          <w:rFonts w:ascii="Helvetica" w:hAnsi="Helvetica" w:cs="Times New Roman"/>
          <w:lang w:eastAsia="en-GB"/>
        </w:rPr>
        <w:t xml:space="preserve">esign </w:t>
      </w:r>
      <w:r w:rsidR="008B4C7A">
        <w:rPr>
          <w:rFonts w:ascii="Helvetica" w:hAnsi="Helvetica" w:cs="Times New Roman"/>
          <w:lang w:eastAsia="en-GB"/>
        </w:rPr>
        <w:t>m</w:t>
      </w:r>
      <w:r w:rsidRPr="005934CE">
        <w:rPr>
          <w:rFonts w:ascii="Helvetica" w:hAnsi="Helvetica" w:cs="Times New Roman"/>
          <w:lang w:eastAsia="en-GB"/>
        </w:rPr>
        <w:t xml:space="preserve">ade </w:t>
      </w:r>
      <w:r w:rsidR="008B4C7A">
        <w:rPr>
          <w:rFonts w:ascii="Helvetica" w:hAnsi="Helvetica" w:cs="Times New Roman"/>
          <w:lang w:eastAsia="en-GB"/>
        </w:rPr>
        <w:t>p</w:t>
      </w:r>
      <w:r w:rsidRPr="005934CE">
        <w:rPr>
          <w:rFonts w:ascii="Helvetica" w:hAnsi="Helvetica" w:cs="Times New Roman"/>
          <w:lang w:eastAsia="en-GB"/>
        </w:rPr>
        <w:t>rior to 1893, loaded to capacity.</w:t>
      </w:r>
    </w:p>
    <w:p w14:paraId="11FF3F6B" w14:textId="49360E8E" w:rsidR="005934CE" w:rsidRDefault="005934CE" w:rsidP="007A3EB5">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Pistol: Single Action Revolver (2 revolvers may be carried)</w:t>
      </w:r>
    </w:p>
    <w:p w14:paraId="39D949DC" w14:textId="03ED7198" w:rsidR="003F2CF1" w:rsidRPr="009573DC" w:rsidRDefault="003F2CF1" w:rsidP="003F2CF1">
      <w:pPr>
        <w:pStyle w:val="ListParagraph"/>
        <w:numPr>
          <w:ilvl w:val="1"/>
          <w:numId w:val="2"/>
        </w:numPr>
        <w:spacing w:before="100" w:beforeAutospacing="1" w:after="100" w:afterAutospacing="1" w:line="480" w:lineRule="auto"/>
        <w:rPr>
          <w:rFonts w:ascii="Helvetica" w:hAnsi="Helvetica" w:cs="Times New Roman"/>
          <w:b/>
          <w:lang w:eastAsia="en-GB"/>
        </w:rPr>
      </w:pPr>
      <w:r w:rsidRPr="009573DC">
        <w:rPr>
          <w:rFonts w:ascii="Helvetica" w:hAnsi="Helvetica" w:cs="Times New Roman"/>
          <w:b/>
          <w:lang w:eastAsia="en-GB"/>
        </w:rPr>
        <w:t>Standard</w:t>
      </w:r>
    </w:p>
    <w:p w14:paraId="472B884B" w14:textId="330C81E7" w:rsidR="009573DC" w:rsidRDefault="009573DC" w:rsidP="009573DC">
      <w:pPr>
        <w:pStyle w:val="ListParagraph"/>
        <w:numPr>
          <w:ilvl w:val="2"/>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Shotgun: Any Double Barrel shotgun, loaded to capacity</w:t>
      </w:r>
    </w:p>
    <w:p w14:paraId="4569E500" w14:textId="322239F9" w:rsidR="003F2CF1" w:rsidRPr="009573DC" w:rsidRDefault="009573DC" w:rsidP="009573DC">
      <w:pPr>
        <w:pStyle w:val="ListParagraph"/>
        <w:numPr>
          <w:ilvl w:val="2"/>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Pistol: Iron sights only</w:t>
      </w:r>
    </w:p>
    <w:p w14:paraId="08309922" w14:textId="2D2888A7" w:rsidR="005934CE" w:rsidRPr="00C543AD" w:rsidRDefault="005934CE" w:rsidP="00C543AD">
      <w:pPr>
        <w:pStyle w:val="ListParagraph"/>
        <w:numPr>
          <w:ilvl w:val="1"/>
          <w:numId w:val="2"/>
        </w:numPr>
        <w:spacing w:before="100" w:beforeAutospacing="1" w:after="100" w:afterAutospacing="1" w:line="480" w:lineRule="auto"/>
        <w:outlineLvl w:val="1"/>
        <w:rPr>
          <w:rFonts w:ascii="Helvetica" w:eastAsia="Times New Roman" w:hAnsi="Helvetica" w:cs="Times New Roman"/>
          <w:b/>
          <w:bCs/>
          <w:lang w:eastAsia="en-GB"/>
        </w:rPr>
      </w:pPr>
      <w:bookmarkStart w:id="25" w:name="_Toc1922891"/>
      <w:r w:rsidRPr="00C543AD">
        <w:rPr>
          <w:rFonts w:ascii="Helvetica" w:eastAsia="Times New Roman" w:hAnsi="Helvetica" w:cs="Times New Roman"/>
          <w:b/>
          <w:bCs/>
          <w:lang w:eastAsia="en-GB"/>
        </w:rPr>
        <w:t>Pump</w:t>
      </w:r>
      <w:r w:rsidR="00AE1741">
        <w:rPr>
          <w:rFonts w:ascii="Helvetica" w:eastAsia="Times New Roman" w:hAnsi="Helvetica" w:cs="Times New Roman"/>
          <w:b/>
          <w:bCs/>
          <w:lang w:eastAsia="en-GB"/>
        </w:rPr>
        <w:t xml:space="preserve"> </w:t>
      </w:r>
      <w:r w:rsidR="008B4C7A">
        <w:rPr>
          <w:rFonts w:ascii="Helvetica" w:eastAsia="Times New Roman" w:hAnsi="Helvetica" w:cs="Times New Roman"/>
          <w:b/>
          <w:bCs/>
          <w:lang w:eastAsia="en-GB"/>
        </w:rPr>
        <w:t xml:space="preserve">Action </w:t>
      </w:r>
      <w:r w:rsidR="00AE1741">
        <w:rPr>
          <w:rFonts w:ascii="Helvetica" w:eastAsia="Times New Roman" w:hAnsi="Helvetica" w:cs="Times New Roman"/>
          <w:b/>
          <w:bCs/>
          <w:lang w:eastAsia="en-GB"/>
        </w:rPr>
        <w:t>/ Lever</w:t>
      </w:r>
      <w:bookmarkEnd w:id="25"/>
      <w:r w:rsidR="008B4C7A">
        <w:rPr>
          <w:rFonts w:ascii="Helvetica" w:eastAsia="Times New Roman" w:hAnsi="Helvetica" w:cs="Times New Roman"/>
          <w:b/>
          <w:bCs/>
          <w:lang w:eastAsia="en-GB"/>
        </w:rPr>
        <w:t xml:space="preserve"> Action</w:t>
      </w:r>
    </w:p>
    <w:p w14:paraId="4B6F55BD" w14:textId="530C3CE8" w:rsidR="005934CE" w:rsidRPr="005934CE" w:rsidRDefault="005934CE" w:rsidP="007A3EB5">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 xml:space="preserve">Shotgun: </w:t>
      </w:r>
      <w:r w:rsidR="008B4C7A">
        <w:rPr>
          <w:rFonts w:ascii="Helvetica" w:hAnsi="Helvetica" w:cs="Times New Roman"/>
          <w:lang w:eastAsia="en-GB"/>
        </w:rPr>
        <w:t xml:space="preserve">Any </w:t>
      </w:r>
      <w:r w:rsidRPr="005934CE">
        <w:rPr>
          <w:rFonts w:ascii="Helvetica" w:hAnsi="Helvetica" w:cs="Times New Roman"/>
          <w:lang w:eastAsia="en-GB"/>
        </w:rPr>
        <w:t>Pump</w:t>
      </w:r>
      <w:r w:rsidR="008B4C7A">
        <w:rPr>
          <w:rFonts w:ascii="Helvetica" w:hAnsi="Helvetica" w:cs="Times New Roman"/>
          <w:lang w:eastAsia="en-GB"/>
        </w:rPr>
        <w:t>-a</w:t>
      </w:r>
      <w:r w:rsidRPr="005934CE">
        <w:rPr>
          <w:rFonts w:ascii="Helvetica" w:hAnsi="Helvetica" w:cs="Times New Roman"/>
          <w:lang w:eastAsia="en-GB"/>
        </w:rPr>
        <w:t>ction</w:t>
      </w:r>
      <w:r w:rsidR="008B4C7A">
        <w:rPr>
          <w:rFonts w:ascii="Helvetica" w:hAnsi="Helvetica" w:cs="Times New Roman"/>
          <w:lang w:eastAsia="en-GB"/>
        </w:rPr>
        <w:t xml:space="preserve"> or Lever-action</w:t>
      </w:r>
      <w:r w:rsidRPr="005934CE">
        <w:rPr>
          <w:rFonts w:ascii="Helvetica" w:hAnsi="Helvetica" w:cs="Times New Roman"/>
          <w:lang w:eastAsia="en-GB"/>
        </w:rPr>
        <w:t xml:space="preserve"> shotgun loaded to the highest capacity possible.</w:t>
      </w:r>
    </w:p>
    <w:p w14:paraId="093909D5" w14:textId="6B9214A2" w:rsidR="005934CE" w:rsidRPr="005934CE" w:rsidRDefault="0030179D" w:rsidP="007A3EB5">
      <w:pPr>
        <w:pStyle w:val="ListParagraph"/>
        <w:numPr>
          <w:ilvl w:val="2"/>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Shotgun &amp; Pistol: </w:t>
      </w:r>
      <w:r w:rsidR="005934CE" w:rsidRPr="005934CE">
        <w:rPr>
          <w:rFonts w:ascii="Helvetica" w:hAnsi="Helvetica" w:cs="Times New Roman"/>
          <w:lang w:eastAsia="en-GB"/>
        </w:rPr>
        <w:t>Iron sights only</w:t>
      </w:r>
    </w:p>
    <w:p w14:paraId="6C3ADF82" w14:textId="0EEC0504" w:rsidR="005934CE" w:rsidRPr="005934CE" w:rsidRDefault="0030179D" w:rsidP="007A3EB5">
      <w:pPr>
        <w:pStyle w:val="ListParagraph"/>
        <w:numPr>
          <w:ilvl w:val="2"/>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Shotgun: </w:t>
      </w:r>
      <w:r w:rsidR="005934CE" w:rsidRPr="005934CE">
        <w:rPr>
          <w:rFonts w:ascii="Helvetica" w:hAnsi="Helvetica" w:cs="Times New Roman"/>
          <w:lang w:eastAsia="en-GB"/>
        </w:rPr>
        <w:t>No speed loading device</w:t>
      </w:r>
      <w:r w:rsidR="008B4C7A">
        <w:rPr>
          <w:rFonts w:ascii="Helvetica" w:hAnsi="Helvetica" w:cs="Times New Roman"/>
          <w:lang w:eastAsia="en-GB"/>
        </w:rPr>
        <w:t>s</w:t>
      </w:r>
      <w:r w:rsidR="00954519">
        <w:rPr>
          <w:rFonts w:ascii="Helvetica" w:hAnsi="Helvetica" w:cs="Times New Roman"/>
          <w:lang w:eastAsia="en-GB"/>
        </w:rPr>
        <w:t>.</w:t>
      </w:r>
    </w:p>
    <w:p w14:paraId="299D61BC" w14:textId="33ED23A7" w:rsidR="005934CE" w:rsidRPr="005934CE" w:rsidRDefault="008A285F" w:rsidP="007A3EB5">
      <w:pPr>
        <w:pStyle w:val="ListParagraph"/>
        <w:numPr>
          <w:ilvl w:val="2"/>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Pistol: </w:t>
      </w:r>
      <w:r w:rsidR="005934CE" w:rsidRPr="005934CE">
        <w:rPr>
          <w:rFonts w:ascii="Helvetica" w:hAnsi="Helvetica" w:cs="Times New Roman"/>
          <w:lang w:eastAsia="en-GB"/>
        </w:rPr>
        <w:t>Iron sights only</w:t>
      </w:r>
    </w:p>
    <w:p w14:paraId="15BB252B" w14:textId="77777777" w:rsidR="005934CE" w:rsidRPr="005934CE" w:rsidRDefault="005934CE" w:rsidP="007A3EB5">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No compensators.  </w:t>
      </w:r>
    </w:p>
    <w:p w14:paraId="478D9B1E" w14:textId="77777777" w:rsidR="005934CE" w:rsidRPr="00C543AD" w:rsidRDefault="005934CE" w:rsidP="00C543AD">
      <w:pPr>
        <w:pStyle w:val="ListParagraph"/>
        <w:numPr>
          <w:ilvl w:val="1"/>
          <w:numId w:val="2"/>
        </w:numPr>
        <w:spacing w:before="100" w:beforeAutospacing="1" w:after="100" w:afterAutospacing="1" w:line="480" w:lineRule="auto"/>
        <w:outlineLvl w:val="1"/>
        <w:rPr>
          <w:rFonts w:ascii="Helvetica" w:eastAsia="Times New Roman" w:hAnsi="Helvetica" w:cs="Times New Roman"/>
          <w:b/>
          <w:bCs/>
          <w:lang w:eastAsia="en-GB"/>
        </w:rPr>
      </w:pPr>
      <w:bookmarkStart w:id="26" w:name="_Toc1922892"/>
      <w:r w:rsidRPr="00C543AD">
        <w:rPr>
          <w:rFonts w:ascii="Helvetica" w:eastAsia="Times New Roman" w:hAnsi="Helvetica" w:cs="Times New Roman"/>
          <w:b/>
          <w:bCs/>
          <w:lang w:eastAsia="en-GB"/>
        </w:rPr>
        <w:t>Auto</w:t>
      </w:r>
      <w:bookmarkEnd w:id="26"/>
    </w:p>
    <w:p w14:paraId="1E84A617" w14:textId="77777777" w:rsidR="005934CE" w:rsidRPr="005934CE" w:rsidRDefault="005934CE" w:rsidP="007A3EB5">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Shotgun: Semi-Auto shotgun always loaded to the highest capacity possible.</w:t>
      </w:r>
    </w:p>
    <w:p w14:paraId="61E4922D" w14:textId="6134386B" w:rsidR="005934CE" w:rsidRPr="005934CE" w:rsidRDefault="0030179D" w:rsidP="007A3EB5">
      <w:pPr>
        <w:pStyle w:val="ListParagraph"/>
        <w:numPr>
          <w:ilvl w:val="2"/>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Shotgun &amp; Pistol: </w:t>
      </w:r>
      <w:r w:rsidR="005934CE" w:rsidRPr="005934CE">
        <w:rPr>
          <w:rFonts w:ascii="Helvetica" w:hAnsi="Helvetica" w:cs="Times New Roman"/>
          <w:lang w:eastAsia="en-GB"/>
        </w:rPr>
        <w:t>Iron sights only</w:t>
      </w:r>
    </w:p>
    <w:p w14:paraId="18C8AFAD" w14:textId="507B79E4" w:rsidR="005934CE" w:rsidRPr="005934CE" w:rsidRDefault="0030179D" w:rsidP="007A3EB5">
      <w:pPr>
        <w:pStyle w:val="ListParagraph"/>
        <w:numPr>
          <w:ilvl w:val="2"/>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Shotgun: </w:t>
      </w:r>
      <w:r w:rsidR="008A285F">
        <w:rPr>
          <w:rFonts w:ascii="Helvetica" w:hAnsi="Helvetica" w:cs="Times New Roman"/>
          <w:lang w:eastAsia="en-GB"/>
        </w:rPr>
        <w:t>No speed loading devices</w:t>
      </w:r>
      <w:r w:rsidR="00954519">
        <w:rPr>
          <w:rFonts w:ascii="Helvetica" w:hAnsi="Helvetica" w:cs="Times New Roman"/>
          <w:lang w:eastAsia="en-GB"/>
        </w:rPr>
        <w:t>.</w:t>
      </w:r>
    </w:p>
    <w:p w14:paraId="660845D4" w14:textId="09CBA331" w:rsidR="005934CE" w:rsidRPr="005934CE" w:rsidRDefault="008A285F" w:rsidP="007A3EB5">
      <w:pPr>
        <w:pStyle w:val="ListParagraph"/>
        <w:numPr>
          <w:ilvl w:val="2"/>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Pistol: </w:t>
      </w:r>
      <w:r w:rsidR="005934CE" w:rsidRPr="005934CE">
        <w:rPr>
          <w:rFonts w:ascii="Helvetica" w:hAnsi="Helvetica" w:cs="Times New Roman"/>
          <w:lang w:eastAsia="en-GB"/>
        </w:rPr>
        <w:t>Iron sights only</w:t>
      </w:r>
    </w:p>
    <w:p w14:paraId="666BC8E1" w14:textId="77777777" w:rsidR="005934CE" w:rsidRPr="005934CE" w:rsidRDefault="005934CE" w:rsidP="007A3EB5">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No compensators.  </w:t>
      </w:r>
    </w:p>
    <w:p w14:paraId="50064B09" w14:textId="14BEE223" w:rsidR="005934CE" w:rsidRPr="00C543AD" w:rsidRDefault="00C543AD" w:rsidP="00C543AD">
      <w:pPr>
        <w:pStyle w:val="ListParagraph"/>
        <w:numPr>
          <w:ilvl w:val="1"/>
          <w:numId w:val="2"/>
        </w:numPr>
        <w:spacing w:before="100" w:beforeAutospacing="1" w:after="100" w:afterAutospacing="1" w:line="480" w:lineRule="auto"/>
        <w:outlineLvl w:val="1"/>
        <w:rPr>
          <w:rFonts w:ascii="Helvetica" w:eastAsia="Times New Roman" w:hAnsi="Helvetica" w:cs="Times New Roman"/>
          <w:b/>
          <w:bCs/>
          <w:lang w:eastAsia="en-GB"/>
        </w:rPr>
      </w:pPr>
      <w:bookmarkStart w:id="27" w:name="_Toc1922893"/>
      <w:r w:rsidRPr="00C543AD">
        <w:rPr>
          <w:rFonts w:ascii="Helvetica" w:eastAsia="Times New Roman" w:hAnsi="Helvetica" w:cs="Times New Roman"/>
          <w:b/>
          <w:bCs/>
          <w:lang w:eastAsia="en-GB"/>
        </w:rPr>
        <w:t>Open</w:t>
      </w:r>
      <w:bookmarkEnd w:id="27"/>
    </w:p>
    <w:p w14:paraId="1C79764F" w14:textId="0056AA23" w:rsidR="005934CE" w:rsidRPr="005934CE" w:rsidRDefault="005934CE" w:rsidP="007A3EB5">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lastRenderedPageBreak/>
        <w:t>Shotgun:</w:t>
      </w:r>
      <w:r w:rsidR="00802BF7">
        <w:rPr>
          <w:rFonts w:ascii="Helvetica" w:hAnsi="Helvetica" w:cs="Times New Roman"/>
          <w:lang w:eastAsia="en-GB"/>
        </w:rPr>
        <w:t xml:space="preserve"> </w:t>
      </w:r>
      <w:r w:rsidR="008B4C7A">
        <w:rPr>
          <w:rFonts w:ascii="Helvetica" w:hAnsi="Helvetica" w:cs="Times New Roman"/>
          <w:lang w:eastAsia="en-GB"/>
        </w:rPr>
        <w:t>Any shotgun type, n</w:t>
      </w:r>
      <w:r w:rsidR="00802BF7">
        <w:rPr>
          <w:rFonts w:ascii="Helvetica" w:hAnsi="Helvetica" w:cs="Times New Roman"/>
          <w:lang w:eastAsia="en-GB"/>
        </w:rPr>
        <w:t xml:space="preserve">o limitations on </w:t>
      </w:r>
      <w:r w:rsidR="008B4C7A">
        <w:rPr>
          <w:rFonts w:ascii="Helvetica" w:hAnsi="Helvetica" w:cs="Times New Roman"/>
          <w:lang w:eastAsia="en-GB"/>
        </w:rPr>
        <w:t xml:space="preserve">sighting systems or </w:t>
      </w:r>
      <w:r w:rsidR="00802BF7">
        <w:rPr>
          <w:rFonts w:ascii="Helvetica" w:hAnsi="Helvetica" w:cs="Times New Roman"/>
          <w:lang w:eastAsia="en-GB"/>
        </w:rPr>
        <w:t>accessories, with shotgun a</w:t>
      </w:r>
      <w:r w:rsidRPr="005934CE">
        <w:rPr>
          <w:rFonts w:ascii="Helvetica" w:hAnsi="Helvetica" w:cs="Times New Roman"/>
          <w:lang w:eastAsia="en-GB"/>
        </w:rPr>
        <w:t>lways loaded to the highest capacity possible.</w:t>
      </w:r>
    </w:p>
    <w:p w14:paraId="7ABC6699" w14:textId="178FD757" w:rsidR="005934CE" w:rsidRPr="005934CE" w:rsidRDefault="005934CE" w:rsidP="007A3EB5">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 xml:space="preserve">Pistol: No limitations on </w:t>
      </w:r>
      <w:r w:rsidR="008B4C7A">
        <w:rPr>
          <w:rFonts w:ascii="Helvetica" w:hAnsi="Helvetica" w:cs="Times New Roman"/>
          <w:lang w:eastAsia="en-GB"/>
        </w:rPr>
        <w:t xml:space="preserve">sighting systems or </w:t>
      </w:r>
      <w:r w:rsidRPr="005934CE">
        <w:rPr>
          <w:rFonts w:ascii="Helvetica" w:hAnsi="Helvetica" w:cs="Times New Roman"/>
          <w:lang w:eastAsia="en-GB"/>
        </w:rPr>
        <w:t>accessories</w:t>
      </w:r>
    </w:p>
    <w:p w14:paraId="28B8FABD" w14:textId="77777777" w:rsidR="005934CE" w:rsidRPr="005934CE" w:rsidRDefault="005934CE" w:rsidP="007A3EB5">
      <w:pPr>
        <w:pStyle w:val="ListParagraph"/>
        <w:numPr>
          <w:ilvl w:val="0"/>
          <w:numId w:val="2"/>
        </w:numPr>
        <w:spacing w:before="100" w:beforeAutospacing="1" w:after="100" w:afterAutospacing="1" w:line="480" w:lineRule="auto"/>
        <w:rPr>
          <w:rFonts w:ascii="Helvetica" w:eastAsia="Times New Roman" w:hAnsi="Helvetica" w:cs="Times New Roman"/>
          <w:bCs/>
          <w:kern w:val="36"/>
          <w:lang w:eastAsia="en-GB"/>
        </w:rPr>
      </w:pPr>
      <w:r w:rsidRPr="005934CE">
        <w:rPr>
          <w:rFonts w:ascii="Helvetica" w:eastAsia="Times New Roman" w:hAnsi="Helvetica" w:cs="Times New Roman"/>
          <w:bCs/>
          <w:kern w:val="36"/>
          <w:lang w:eastAsia="en-GB"/>
        </w:rPr>
        <w:t>Ammunition</w:t>
      </w:r>
    </w:p>
    <w:p w14:paraId="5B77E193" w14:textId="77777777" w:rsidR="005934CE" w:rsidRPr="005934CE" w:rsidRDefault="005934CE" w:rsidP="007A3EB5">
      <w:pPr>
        <w:pStyle w:val="ListParagraph"/>
        <w:numPr>
          <w:ilvl w:val="1"/>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bCs/>
          <w:lang w:eastAsia="en-GB"/>
        </w:rPr>
        <w:t>Slugs</w:t>
      </w:r>
      <w:r w:rsidRPr="005934CE">
        <w:rPr>
          <w:rFonts w:ascii="Helvetica" w:hAnsi="Helvetica" w:cs="Times New Roman"/>
          <w:lang w:eastAsia="en-GB"/>
        </w:rPr>
        <w:t>: May only be used on static (rifle) steel or paper.  </w:t>
      </w:r>
    </w:p>
    <w:p w14:paraId="2115B818" w14:textId="4E86C0C7" w:rsidR="005934CE" w:rsidRPr="005934CE" w:rsidRDefault="00B97E17" w:rsidP="007A3EB5">
      <w:pPr>
        <w:pStyle w:val="ListParagraph"/>
        <w:numPr>
          <w:ilvl w:val="1"/>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Hitting close range steel (OR Knock-Down (KD)</w:t>
      </w:r>
      <w:r w:rsidR="005934CE" w:rsidRPr="005934CE">
        <w:rPr>
          <w:rFonts w:ascii="Helvetica" w:hAnsi="Helvetica" w:cs="Times New Roman"/>
          <w:lang w:eastAsia="en-GB"/>
        </w:rPr>
        <w:t xml:space="preserve"> steel) with a slug is a match DQ.</w:t>
      </w:r>
    </w:p>
    <w:p w14:paraId="59443594" w14:textId="77777777" w:rsidR="005934CE" w:rsidRPr="005934CE" w:rsidRDefault="005934CE" w:rsidP="007A3EB5">
      <w:pPr>
        <w:pStyle w:val="ListParagraph"/>
        <w:numPr>
          <w:ilvl w:val="1"/>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bCs/>
          <w:lang w:eastAsia="en-GB"/>
        </w:rPr>
        <w:t>Buckshot</w:t>
      </w:r>
      <w:r w:rsidRPr="005934CE">
        <w:rPr>
          <w:rFonts w:ascii="Helvetica" w:hAnsi="Helvetica" w:cs="Times New Roman"/>
          <w:lang w:eastAsia="en-GB"/>
        </w:rPr>
        <w:t>: May be used on any target.</w:t>
      </w:r>
    </w:p>
    <w:p w14:paraId="28C845D6" w14:textId="77777777" w:rsidR="005934CE" w:rsidRPr="005934CE" w:rsidRDefault="005934CE" w:rsidP="007A3EB5">
      <w:pPr>
        <w:pStyle w:val="ListParagraph"/>
        <w:numPr>
          <w:ilvl w:val="1"/>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bCs/>
          <w:lang w:eastAsia="en-GB"/>
        </w:rPr>
        <w:t>Birdshot</w:t>
      </w:r>
      <w:r w:rsidRPr="005934CE">
        <w:rPr>
          <w:rFonts w:ascii="Helvetica" w:hAnsi="Helvetica" w:cs="Times New Roman"/>
          <w:lang w:eastAsia="en-GB"/>
        </w:rPr>
        <w:t>: May be used on close range steel or clay pigeons</w:t>
      </w:r>
    </w:p>
    <w:p w14:paraId="262BD8C4" w14:textId="6F5DF524" w:rsidR="005934CE" w:rsidRPr="005934CE" w:rsidRDefault="005934CE" w:rsidP="007A3EB5">
      <w:pPr>
        <w:pStyle w:val="ListParagraph"/>
        <w:numPr>
          <w:ilvl w:val="1"/>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bCs/>
          <w:lang w:eastAsia="en-GB"/>
        </w:rPr>
        <w:t>Pistol</w:t>
      </w:r>
      <w:r w:rsidRPr="005934CE">
        <w:rPr>
          <w:rFonts w:ascii="Helvetica" w:hAnsi="Helvetica" w:cs="Times New Roman"/>
          <w:lang w:eastAsia="en-GB"/>
        </w:rPr>
        <w:t xml:space="preserve">: </w:t>
      </w:r>
      <w:r w:rsidR="004F23F6">
        <w:rPr>
          <w:rFonts w:ascii="Helvetica" w:hAnsi="Helvetica" w:cs="Times New Roman"/>
          <w:lang w:eastAsia="en-GB"/>
        </w:rPr>
        <w:t>M</w:t>
      </w:r>
      <w:r w:rsidRPr="005934CE">
        <w:rPr>
          <w:rFonts w:ascii="Helvetica" w:hAnsi="Helvetica" w:cs="Times New Roman"/>
          <w:lang w:eastAsia="en-GB"/>
        </w:rPr>
        <w:t>ay be used on any target</w:t>
      </w:r>
    </w:p>
    <w:p w14:paraId="7B27AF9D" w14:textId="77777777" w:rsidR="005934CE" w:rsidRPr="005934CE" w:rsidRDefault="005934CE" w:rsidP="007A3EB5">
      <w:pPr>
        <w:pStyle w:val="ListParagraph"/>
        <w:numPr>
          <w:ilvl w:val="0"/>
          <w:numId w:val="2"/>
        </w:numPr>
        <w:spacing w:before="100" w:beforeAutospacing="1" w:after="100" w:afterAutospacing="1" w:line="480" w:lineRule="auto"/>
        <w:rPr>
          <w:rFonts w:ascii="Helvetica" w:eastAsia="Times New Roman" w:hAnsi="Helvetica" w:cs="Times New Roman"/>
          <w:bCs/>
          <w:kern w:val="36"/>
          <w:lang w:eastAsia="en-GB"/>
        </w:rPr>
      </w:pPr>
      <w:r w:rsidRPr="005934CE">
        <w:rPr>
          <w:rFonts w:ascii="Helvetica" w:eastAsia="Times New Roman" w:hAnsi="Helvetica" w:cs="Times New Roman"/>
          <w:bCs/>
          <w:kern w:val="36"/>
          <w:lang w:eastAsia="en-GB"/>
        </w:rPr>
        <w:t>Equipment</w:t>
      </w:r>
    </w:p>
    <w:p w14:paraId="3C892720" w14:textId="77777777" w:rsidR="005934CE" w:rsidRPr="005934CE" w:rsidRDefault="005934CE" w:rsidP="007A3EB5">
      <w:pPr>
        <w:pStyle w:val="ListParagraph"/>
        <w:numPr>
          <w:ilvl w:val="1"/>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bCs/>
          <w:lang w:eastAsia="en-GB"/>
        </w:rPr>
        <w:t>Holsters</w:t>
      </w:r>
      <w:r w:rsidRPr="005934CE">
        <w:rPr>
          <w:rFonts w:ascii="Helvetica" w:hAnsi="Helvetica" w:cs="Times New Roman"/>
          <w:lang w:eastAsia="en-GB"/>
        </w:rPr>
        <w:t>: Holsters must retain the handgun during vigorous movement.  </w:t>
      </w:r>
    </w:p>
    <w:p w14:paraId="74AED1A9" w14:textId="77777777" w:rsidR="005934CE" w:rsidRDefault="005934CE" w:rsidP="007A3EB5">
      <w:pPr>
        <w:pStyle w:val="ListParagraph"/>
        <w:numPr>
          <w:ilvl w:val="1"/>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bCs/>
          <w:lang w:eastAsia="en-GB"/>
        </w:rPr>
        <w:t>Shell</w:t>
      </w:r>
      <w:r w:rsidRPr="005934CE">
        <w:rPr>
          <w:rFonts w:ascii="Helvetica" w:hAnsi="Helvetica" w:cs="Times New Roman"/>
          <w:lang w:eastAsia="en-GB"/>
        </w:rPr>
        <w:t xml:space="preserve"> </w:t>
      </w:r>
      <w:r w:rsidRPr="005934CE">
        <w:rPr>
          <w:rFonts w:ascii="Helvetica" w:hAnsi="Helvetica" w:cs="Times New Roman"/>
          <w:bCs/>
          <w:lang w:eastAsia="en-GB"/>
        </w:rPr>
        <w:t>carriers</w:t>
      </w:r>
      <w:r w:rsidRPr="005934CE">
        <w:rPr>
          <w:rFonts w:ascii="Helvetica" w:hAnsi="Helvetica" w:cs="Times New Roman"/>
          <w:lang w:eastAsia="en-GB"/>
        </w:rPr>
        <w:t>: Any shell carrier that retains ammunition may be used.</w:t>
      </w:r>
    </w:p>
    <w:p w14:paraId="5ADC6948" w14:textId="4567CA1B" w:rsidR="003A646C" w:rsidRPr="005934CE" w:rsidRDefault="003A646C" w:rsidP="003A646C">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Shotgun Loading. </w:t>
      </w:r>
      <w:r w:rsidRPr="005934CE">
        <w:rPr>
          <w:rFonts w:ascii="Helvetica" w:hAnsi="Helvetica" w:cs="Times New Roman"/>
          <w:lang w:eastAsia="en-GB"/>
        </w:rPr>
        <w:t xml:space="preserve">In the interest of equipment being the </w:t>
      </w:r>
      <w:r>
        <w:rPr>
          <w:rFonts w:ascii="Helvetica" w:hAnsi="Helvetica" w:cs="Times New Roman"/>
          <w:lang w:eastAsia="en-GB"/>
        </w:rPr>
        <w:t xml:space="preserve">same for all stages, </w:t>
      </w:r>
      <w:r w:rsidRPr="005934CE">
        <w:rPr>
          <w:rFonts w:ascii="Helvetica" w:hAnsi="Helvetica" w:cs="Times New Roman"/>
          <w:lang w:eastAsia="en-GB"/>
        </w:rPr>
        <w:t>you will be required to load your shotgun to highest capacity possible with your equipment at the start of each stage regardless of the stage design and still shoot it until it is empty before transition to pistol.  If you want to continuously reload the shotgun and not transition</w:t>
      </w:r>
      <w:r>
        <w:rPr>
          <w:rFonts w:ascii="Helvetica" w:hAnsi="Helvetica" w:cs="Times New Roman"/>
          <w:lang w:eastAsia="en-GB"/>
        </w:rPr>
        <w:t xml:space="preserve">, that is acceptable as well. </w:t>
      </w:r>
      <w:r w:rsidRPr="005934CE">
        <w:rPr>
          <w:rFonts w:ascii="Helvetica" w:hAnsi="Helvetica" w:cs="Times New Roman"/>
          <w:lang w:eastAsia="en-GB"/>
        </w:rPr>
        <w:t>This is most relevant with magazine</w:t>
      </w:r>
      <w:r w:rsidR="004F23F6">
        <w:rPr>
          <w:rFonts w:ascii="Helvetica" w:hAnsi="Helvetica" w:cs="Times New Roman"/>
          <w:lang w:eastAsia="en-GB"/>
        </w:rPr>
        <w:t>-</w:t>
      </w:r>
      <w:r w:rsidRPr="005934CE">
        <w:rPr>
          <w:rFonts w:ascii="Helvetica" w:hAnsi="Helvetica" w:cs="Times New Roman"/>
          <w:lang w:eastAsia="en-GB"/>
        </w:rPr>
        <w:t>fed shotguns, but others as well.  </w:t>
      </w:r>
    </w:p>
    <w:p w14:paraId="79DAD2F8" w14:textId="123DEDEE" w:rsidR="003A646C" w:rsidRPr="004F23F6" w:rsidRDefault="003A646C" w:rsidP="003A646C">
      <w:pPr>
        <w:pStyle w:val="ListParagraph"/>
        <w:spacing w:before="100" w:beforeAutospacing="1" w:after="100" w:afterAutospacing="1" w:line="480" w:lineRule="auto"/>
        <w:rPr>
          <w:rFonts w:ascii="Helvetica" w:hAnsi="Helvetica" w:cs="Times New Roman"/>
          <w:u w:val="single"/>
          <w:lang w:eastAsia="en-GB"/>
        </w:rPr>
      </w:pPr>
      <w:r>
        <w:rPr>
          <w:rFonts w:ascii="Helvetica" w:hAnsi="Helvetica" w:cs="Times New Roman"/>
          <w:bCs/>
          <w:i/>
          <w:iCs/>
          <w:lang w:eastAsia="en-GB"/>
        </w:rPr>
        <w:t>EXAMPLE</w:t>
      </w:r>
      <w:r w:rsidRPr="005934CE">
        <w:rPr>
          <w:rFonts w:ascii="Helvetica" w:hAnsi="Helvetica" w:cs="Times New Roman"/>
          <w:bCs/>
          <w:i/>
          <w:iCs/>
          <w:lang w:eastAsia="en-GB"/>
        </w:rPr>
        <w:t xml:space="preserve">: </w:t>
      </w:r>
      <w:r w:rsidRPr="005934CE">
        <w:rPr>
          <w:rFonts w:ascii="Helvetica" w:hAnsi="Helvetica" w:cs="Times New Roman"/>
          <w:i/>
          <w:iCs/>
          <w:lang w:eastAsia="en-GB"/>
        </w:rPr>
        <w:t xml:space="preserve"> You're using a Saiga 12 and intend to use a </w:t>
      </w:r>
      <w:proofErr w:type="gramStart"/>
      <w:r w:rsidRPr="005934CE">
        <w:rPr>
          <w:rFonts w:ascii="Helvetica" w:hAnsi="Helvetica" w:cs="Times New Roman"/>
          <w:i/>
          <w:iCs/>
          <w:lang w:eastAsia="en-GB"/>
        </w:rPr>
        <w:t>20 round</w:t>
      </w:r>
      <w:proofErr w:type="gramEnd"/>
      <w:r w:rsidRPr="005934CE">
        <w:rPr>
          <w:rFonts w:ascii="Helvetica" w:hAnsi="Helvetica" w:cs="Times New Roman"/>
          <w:i/>
          <w:iCs/>
          <w:lang w:eastAsia="en-GB"/>
        </w:rPr>
        <w:t xml:space="preserve"> drum for stage 2.   That means you will load with that </w:t>
      </w:r>
      <w:proofErr w:type="gramStart"/>
      <w:r w:rsidRPr="005934CE">
        <w:rPr>
          <w:rFonts w:ascii="Helvetica" w:hAnsi="Helvetica" w:cs="Times New Roman"/>
          <w:i/>
          <w:iCs/>
          <w:lang w:eastAsia="en-GB"/>
        </w:rPr>
        <w:t>20 round</w:t>
      </w:r>
      <w:proofErr w:type="gramEnd"/>
      <w:r w:rsidRPr="005934CE">
        <w:rPr>
          <w:rFonts w:ascii="Helvetica" w:hAnsi="Helvetica" w:cs="Times New Roman"/>
          <w:i/>
          <w:iCs/>
          <w:lang w:eastAsia="en-GB"/>
        </w:rPr>
        <w:t xml:space="preserve"> drum at the start of stage 2, but also </w:t>
      </w:r>
      <w:r w:rsidR="004F23F6">
        <w:rPr>
          <w:rFonts w:ascii="Helvetica" w:hAnsi="Helvetica" w:cs="Times New Roman"/>
          <w:i/>
          <w:iCs/>
          <w:lang w:eastAsia="en-GB"/>
        </w:rPr>
        <w:t xml:space="preserve">for </w:t>
      </w:r>
      <w:r w:rsidRPr="005934CE">
        <w:rPr>
          <w:rFonts w:ascii="Helvetica" w:hAnsi="Helvetica" w:cs="Times New Roman"/>
          <w:i/>
          <w:iCs/>
          <w:lang w:eastAsia="en-GB"/>
        </w:rPr>
        <w:t xml:space="preserve">all other stages.   </w:t>
      </w:r>
      <w:r w:rsidRPr="004F23F6">
        <w:rPr>
          <w:rFonts w:ascii="Helvetica" w:hAnsi="Helvetica" w:cs="Times New Roman"/>
          <w:i/>
          <w:iCs/>
          <w:u w:val="single"/>
          <w:lang w:eastAsia="en-GB"/>
        </w:rPr>
        <w:t>If you start stage 1 with a 5 round capacity magazine then you have chosen 5 rounds to be the highest capacity feeding device for your entire match!</w:t>
      </w:r>
    </w:p>
    <w:p w14:paraId="71AE34D5" w14:textId="46F9E3F3" w:rsidR="005934CE" w:rsidRPr="005934CE" w:rsidRDefault="00AA74FF" w:rsidP="007A3EB5">
      <w:pPr>
        <w:pStyle w:val="ListParagraph"/>
        <w:numPr>
          <w:ilvl w:val="0"/>
          <w:numId w:val="2"/>
        </w:numPr>
        <w:spacing w:before="100" w:beforeAutospacing="1" w:after="100" w:afterAutospacing="1" w:line="480" w:lineRule="auto"/>
        <w:rPr>
          <w:rFonts w:ascii="Helvetica" w:eastAsia="Times New Roman" w:hAnsi="Helvetica" w:cs="Times New Roman"/>
          <w:bCs/>
          <w:kern w:val="36"/>
          <w:lang w:eastAsia="en-GB"/>
        </w:rPr>
      </w:pPr>
      <w:r>
        <w:rPr>
          <w:rFonts w:ascii="Helvetica" w:eastAsia="Times New Roman" w:hAnsi="Helvetica" w:cs="Times New Roman"/>
          <w:bCs/>
          <w:kern w:val="36"/>
          <w:lang w:eastAsia="en-GB"/>
        </w:rPr>
        <w:t>Shotgun-to-</w:t>
      </w:r>
      <w:r w:rsidR="009524A2">
        <w:rPr>
          <w:rFonts w:ascii="Helvetica" w:eastAsia="Times New Roman" w:hAnsi="Helvetica" w:cs="Times New Roman"/>
          <w:bCs/>
          <w:kern w:val="36"/>
          <w:lang w:eastAsia="en-GB"/>
        </w:rPr>
        <w:t xml:space="preserve">Pistol </w:t>
      </w:r>
      <w:r w:rsidR="005934CE" w:rsidRPr="005934CE">
        <w:rPr>
          <w:rFonts w:ascii="Helvetica" w:eastAsia="Times New Roman" w:hAnsi="Helvetica" w:cs="Times New Roman"/>
          <w:bCs/>
          <w:kern w:val="36"/>
          <w:lang w:eastAsia="en-GB"/>
        </w:rPr>
        <w:t>Transitions</w:t>
      </w:r>
    </w:p>
    <w:p w14:paraId="4B5408FC" w14:textId="62E9AA2B" w:rsidR="005934CE" w:rsidRPr="005E7C52" w:rsidRDefault="005934CE" w:rsidP="005E7C52">
      <w:pPr>
        <w:pStyle w:val="ListParagraph"/>
        <w:numPr>
          <w:ilvl w:val="1"/>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 xml:space="preserve">A shooter may only transition </w:t>
      </w:r>
      <w:r w:rsidR="009524A2">
        <w:rPr>
          <w:rFonts w:ascii="Helvetica" w:hAnsi="Helvetica" w:cs="Times New Roman"/>
          <w:lang w:eastAsia="en-GB"/>
        </w:rPr>
        <w:t>from their shotgun to</w:t>
      </w:r>
      <w:r w:rsidRPr="005934CE">
        <w:rPr>
          <w:rFonts w:ascii="Helvetica" w:hAnsi="Helvetica" w:cs="Times New Roman"/>
          <w:lang w:eastAsia="en-GB"/>
        </w:rPr>
        <w:t xml:space="preserve"> their handgun whenever they have shot their shotgun empty or they have a malfunction which has rendered the shotgun inoperable.</w:t>
      </w:r>
    </w:p>
    <w:p w14:paraId="5EF26645" w14:textId="0286D754" w:rsidR="003A646C" w:rsidRDefault="005934CE" w:rsidP="007A3EB5">
      <w:pPr>
        <w:pStyle w:val="ListParagraph"/>
        <w:numPr>
          <w:ilvl w:val="1"/>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lastRenderedPageBreak/>
        <w:t>If</w:t>
      </w:r>
      <w:r w:rsidR="005700B6">
        <w:rPr>
          <w:rFonts w:ascii="Helvetica" w:hAnsi="Helvetica" w:cs="Times New Roman"/>
          <w:lang w:eastAsia="en-GB"/>
        </w:rPr>
        <w:t>/when</w:t>
      </w:r>
      <w:r w:rsidRPr="005934CE">
        <w:rPr>
          <w:rFonts w:ascii="Helvetica" w:hAnsi="Helvetica" w:cs="Times New Roman"/>
          <w:lang w:eastAsia="en-GB"/>
        </w:rPr>
        <w:t xml:space="preserve"> the shooter chooses to transition</w:t>
      </w:r>
      <w:r w:rsidR="00830020">
        <w:rPr>
          <w:rFonts w:ascii="Helvetica" w:hAnsi="Helvetica" w:cs="Times New Roman"/>
          <w:lang w:eastAsia="en-GB"/>
        </w:rPr>
        <w:t xml:space="preserve"> from shotgun to pistol</w:t>
      </w:r>
      <w:r w:rsidRPr="005934CE">
        <w:rPr>
          <w:rFonts w:ascii="Helvetica" w:hAnsi="Helvetica" w:cs="Times New Roman"/>
          <w:lang w:eastAsia="en-GB"/>
        </w:rPr>
        <w:t xml:space="preserve">, they will </w:t>
      </w:r>
      <w:r w:rsidR="003A646C">
        <w:rPr>
          <w:rFonts w:ascii="Helvetica" w:hAnsi="Helvetica" w:cs="Times New Roman"/>
          <w:lang w:eastAsia="en-GB"/>
        </w:rPr>
        <w:t>‘leave behind’</w:t>
      </w:r>
      <w:r w:rsidRPr="005934CE">
        <w:rPr>
          <w:rFonts w:ascii="Helvetica" w:hAnsi="Helvetica" w:cs="Times New Roman"/>
          <w:lang w:eastAsia="en-GB"/>
        </w:rPr>
        <w:t xml:space="preserve"> the empty shotgun, </w:t>
      </w:r>
      <w:r w:rsidR="003A646C">
        <w:rPr>
          <w:rFonts w:ascii="Helvetica" w:hAnsi="Helvetica" w:cs="Times New Roman"/>
          <w:lang w:eastAsia="en-GB"/>
        </w:rPr>
        <w:t xml:space="preserve">with the shotgun </w:t>
      </w:r>
      <w:r w:rsidRPr="005934CE">
        <w:rPr>
          <w:rFonts w:ascii="Helvetica" w:hAnsi="Helvetica" w:cs="Times New Roman"/>
          <w:lang w:eastAsia="en-GB"/>
        </w:rPr>
        <w:t>on safe (if possible), </w:t>
      </w:r>
      <w:r w:rsidR="003A646C">
        <w:rPr>
          <w:rFonts w:ascii="Helvetica" w:hAnsi="Helvetica" w:cs="Times New Roman"/>
          <w:lang w:eastAsia="en-GB"/>
        </w:rPr>
        <w:t xml:space="preserve">placed in the designated box or </w:t>
      </w:r>
      <w:r w:rsidRPr="005934CE">
        <w:rPr>
          <w:rFonts w:ascii="Helvetica" w:hAnsi="Helvetica" w:cs="Times New Roman"/>
          <w:lang w:eastAsia="en-GB"/>
        </w:rPr>
        <w:t xml:space="preserve">pointed directly at the downrange safety </w:t>
      </w:r>
      <w:r w:rsidR="003A646C">
        <w:rPr>
          <w:rFonts w:ascii="Helvetica" w:hAnsi="Helvetica" w:cs="Times New Roman"/>
          <w:lang w:eastAsia="en-GB"/>
        </w:rPr>
        <w:t xml:space="preserve">template </w:t>
      </w:r>
      <w:r w:rsidRPr="005934CE">
        <w:rPr>
          <w:rFonts w:ascii="Helvetica" w:hAnsi="Helvetica" w:cs="Times New Roman"/>
          <w:lang w:eastAsia="en-GB"/>
        </w:rPr>
        <w:t xml:space="preserve">cone which has been designated for this purpose.  There will be a </w:t>
      </w:r>
      <w:r w:rsidR="003A646C">
        <w:rPr>
          <w:rFonts w:ascii="Helvetica" w:hAnsi="Helvetica" w:cs="Times New Roman"/>
          <w:lang w:eastAsia="en-GB"/>
        </w:rPr>
        <w:t xml:space="preserve">box or safety template </w:t>
      </w:r>
      <w:r w:rsidRPr="005934CE">
        <w:rPr>
          <w:rFonts w:ascii="Helvetica" w:hAnsi="Helvetica" w:cs="Times New Roman"/>
          <w:lang w:eastAsia="en-GB"/>
        </w:rPr>
        <w:t xml:space="preserve">cone </w:t>
      </w:r>
      <w:r w:rsidR="003A646C">
        <w:rPr>
          <w:rFonts w:ascii="Helvetica" w:hAnsi="Helvetica" w:cs="Times New Roman"/>
          <w:lang w:eastAsia="en-GB"/>
        </w:rPr>
        <w:t xml:space="preserve">provided for </w:t>
      </w:r>
      <w:r w:rsidR="005700B6">
        <w:rPr>
          <w:rFonts w:ascii="Helvetica" w:hAnsi="Helvetica" w:cs="Times New Roman"/>
          <w:lang w:eastAsia="en-GB"/>
        </w:rPr>
        <w:t>at</w:t>
      </w:r>
      <w:r w:rsidR="003A646C">
        <w:rPr>
          <w:rFonts w:ascii="Helvetica" w:hAnsi="Helvetica" w:cs="Times New Roman"/>
          <w:lang w:eastAsia="en-GB"/>
        </w:rPr>
        <w:t xml:space="preserve"> each match stage</w:t>
      </w:r>
      <w:r w:rsidR="00D007C0">
        <w:rPr>
          <w:rFonts w:ascii="Helvetica" w:hAnsi="Helvetica" w:cs="Times New Roman"/>
          <w:lang w:eastAsia="en-GB"/>
        </w:rPr>
        <w:t>.</w:t>
      </w:r>
    </w:p>
    <w:p w14:paraId="71E98A67" w14:textId="563CE352" w:rsidR="005934CE" w:rsidRPr="005934CE" w:rsidRDefault="003A646C" w:rsidP="007A3EB5">
      <w:pPr>
        <w:pStyle w:val="ListParagraph"/>
        <w:numPr>
          <w:ilvl w:val="1"/>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Under no circumstances shall the</w:t>
      </w:r>
      <w:r w:rsidR="005934CE" w:rsidRPr="005934CE">
        <w:rPr>
          <w:rFonts w:ascii="Helvetica" w:hAnsi="Helvetica" w:cs="Times New Roman"/>
          <w:lang w:eastAsia="en-GB"/>
        </w:rPr>
        <w:t xml:space="preserve"> shooter sling the shotgun</w:t>
      </w:r>
      <w:r w:rsidR="00830020">
        <w:rPr>
          <w:rFonts w:ascii="Helvetica" w:hAnsi="Helvetica" w:cs="Times New Roman"/>
          <w:lang w:eastAsia="en-GB"/>
        </w:rPr>
        <w:t xml:space="preserve"> when transitioning to their pistol.</w:t>
      </w:r>
    </w:p>
    <w:p w14:paraId="7DF3155A" w14:textId="46CEA437" w:rsidR="005934CE" w:rsidRPr="005934CE" w:rsidRDefault="00AA74FF" w:rsidP="007A3EB5">
      <w:pPr>
        <w:pStyle w:val="ListParagraph"/>
        <w:numPr>
          <w:ilvl w:val="0"/>
          <w:numId w:val="2"/>
        </w:numPr>
        <w:spacing w:before="100" w:beforeAutospacing="1" w:after="100" w:afterAutospacing="1" w:line="480" w:lineRule="auto"/>
        <w:rPr>
          <w:rFonts w:ascii="Helvetica" w:eastAsia="Times New Roman" w:hAnsi="Helvetica" w:cs="Times New Roman"/>
          <w:bCs/>
          <w:kern w:val="36"/>
          <w:lang w:eastAsia="en-GB"/>
        </w:rPr>
      </w:pPr>
      <w:r>
        <w:rPr>
          <w:rFonts w:ascii="Helvetica" w:eastAsia="Times New Roman" w:hAnsi="Helvetica" w:cs="Times New Roman"/>
          <w:bCs/>
          <w:i/>
          <w:iCs/>
          <w:kern w:val="36"/>
          <w:lang w:eastAsia="en-GB"/>
        </w:rPr>
        <w:t>Target Engagement</w:t>
      </w:r>
    </w:p>
    <w:p w14:paraId="71870BFD" w14:textId="77777777" w:rsidR="005934CE" w:rsidRPr="005934CE" w:rsidRDefault="005934CE" w:rsidP="007A3EB5">
      <w:pPr>
        <w:pStyle w:val="ListParagraph"/>
        <w:numPr>
          <w:ilvl w:val="1"/>
          <w:numId w:val="2"/>
        </w:numPr>
        <w:spacing w:before="100" w:beforeAutospacing="1" w:after="100" w:afterAutospacing="1" w:line="480" w:lineRule="auto"/>
        <w:rPr>
          <w:rFonts w:ascii="Helvetica" w:eastAsia="Times New Roman" w:hAnsi="Helvetica" w:cs="Times New Roman"/>
          <w:bCs/>
          <w:lang w:eastAsia="en-GB"/>
        </w:rPr>
      </w:pPr>
      <w:r w:rsidRPr="005934CE">
        <w:rPr>
          <w:rFonts w:ascii="Helvetica" w:eastAsia="Times New Roman" w:hAnsi="Helvetica" w:cs="Times New Roman"/>
          <w:bCs/>
          <w:lang w:eastAsia="en-GB"/>
        </w:rPr>
        <w:t>Paper Targets </w:t>
      </w:r>
    </w:p>
    <w:p w14:paraId="64E3D122" w14:textId="77777777" w:rsidR="005934CE" w:rsidRPr="005934CE" w:rsidRDefault="005934CE" w:rsidP="007A3EB5">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May be engaged with: slugs, buckshot or pistol.</w:t>
      </w:r>
    </w:p>
    <w:p w14:paraId="12DAF8AB" w14:textId="45E3E97A" w:rsidR="005934CE" w:rsidRDefault="005934CE" w:rsidP="007A3EB5">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 xml:space="preserve">Minimum of 4 hits </w:t>
      </w:r>
      <w:r w:rsidR="004920E9">
        <w:rPr>
          <w:rFonts w:ascii="Helvetica" w:hAnsi="Helvetica" w:cs="Times New Roman"/>
          <w:lang w:eastAsia="en-GB"/>
        </w:rPr>
        <w:t xml:space="preserve">(holes in the target) </w:t>
      </w:r>
      <w:r w:rsidRPr="005934CE">
        <w:rPr>
          <w:rFonts w:ascii="Helvetica" w:hAnsi="Helvetica" w:cs="Times New Roman"/>
          <w:lang w:eastAsia="en-GB"/>
        </w:rPr>
        <w:t>required with slug, buck pellets or pistol.</w:t>
      </w:r>
    </w:p>
    <w:p w14:paraId="4D2186C5" w14:textId="1C33F9E3" w:rsidR="00AA74FF" w:rsidRPr="005934CE" w:rsidRDefault="00AA74FF" w:rsidP="00AA74FF">
      <w:pPr>
        <w:pStyle w:val="ListParagraph"/>
        <w:numPr>
          <w:ilvl w:val="1"/>
          <w:numId w:val="2"/>
        </w:numPr>
        <w:spacing w:before="100" w:beforeAutospacing="1" w:after="100" w:afterAutospacing="1" w:line="480" w:lineRule="auto"/>
        <w:rPr>
          <w:rFonts w:ascii="Helvetica" w:eastAsia="Times New Roman" w:hAnsi="Helvetica" w:cs="Times New Roman"/>
          <w:bCs/>
          <w:lang w:eastAsia="en-GB"/>
        </w:rPr>
      </w:pPr>
      <w:r w:rsidRPr="005934CE">
        <w:rPr>
          <w:rFonts w:ascii="Helvetica" w:eastAsia="Times New Roman" w:hAnsi="Helvetica" w:cs="Times New Roman"/>
          <w:bCs/>
          <w:lang w:eastAsia="en-GB"/>
        </w:rPr>
        <w:t>Static St</w:t>
      </w:r>
      <w:r>
        <w:rPr>
          <w:rFonts w:ascii="Helvetica" w:eastAsia="Times New Roman" w:hAnsi="Helvetica" w:cs="Times New Roman"/>
          <w:bCs/>
          <w:lang w:eastAsia="en-GB"/>
        </w:rPr>
        <w:t xml:space="preserve">eel (Rifle rated, </w:t>
      </w:r>
      <w:r w:rsidRPr="00084834">
        <w:rPr>
          <w:rFonts w:ascii="Helvetica" w:eastAsia="Times New Roman" w:hAnsi="Helvetica" w:cs="Times New Roman"/>
          <w:bCs/>
          <w:i/>
          <w:lang w:eastAsia="en-GB"/>
        </w:rPr>
        <w:t>minimum</w:t>
      </w:r>
      <w:r>
        <w:rPr>
          <w:rFonts w:ascii="Helvetica" w:eastAsia="Times New Roman" w:hAnsi="Helvetica" w:cs="Times New Roman"/>
          <w:bCs/>
          <w:lang w:eastAsia="en-GB"/>
        </w:rPr>
        <w:t xml:space="preserve"> distance to target approximately </w:t>
      </w:r>
      <w:r w:rsidRPr="005934CE">
        <w:rPr>
          <w:rFonts w:ascii="Helvetica" w:eastAsia="Times New Roman" w:hAnsi="Helvetica" w:cs="Times New Roman"/>
          <w:bCs/>
          <w:lang w:eastAsia="en-GB"/>
        </w:rPr>
        <w:t>50 yards).</w:t>
      </w:r>
    </w:p>
    <w:p w14:paraId="79304DB1" w14:textId="1A3C1CFE" w:rsidR="00AA74FF" w:rsidRDefault="00AA74FF" w:rsidP="00AA74FF">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May be engaged with slugs, buckshot or pistol.</w:t>
      </w:r>
    </w:p>
    <w:p w14:paraId="5E78F787" w14:textId="77777777" w:rsidR="00AA74FF" w:rsidRPr="005934CE" w:rsidRDefault="00AA74FF" w:rsidP="00AA74FF">
      <w:pPr>
        <w:pStyle w:val="ListParagraph"/>
        <w:numPr>
          <w:ilvl w:val="1"/>
          <w:numId w:val="2"/>
        </w:numPr>
        <w:spacing w:before="100" w:beforeAutospacing="1" w:after="100" w:afterAutospacing="1" w:line="480" w:lineRule="auto"/>
        <w:rPr>
          <w:rFonts w:ascii="Helvetica" w:eastAsia="Times New Roman" w:hAnsi="Helvetica" w:cs="Times New Roman"/>
          <w:bCs/>
          <w:lang w:eastAsia="en-GB"/>
        </w:rPr>
      </w:pPr>
      <w:r>
        <w:rPr>
          <w:rFonts w:ascii="Helvetica" w:eastAsia="Times New Roman" w:hAnsi="Helvetica" w:cs="Times New Roman"/>
          <w:bCs/>
          <w:lang w:eastAsia="en-GB"/>
        </w:rPr>
        <w:t>Falling / Knock-Down (KD</w:t>
      </w:r>
      <w:r w:rsidRPr="005934CE">
        <w:rPr>
          <w:rFonts w:ascii="Helvetica" w:eastAsia="Times New Roman" w:hAnsi="Helvetica" w:cs="Times New Roman"/>
          <w:bCs/>
          <w:lang w:eastAsia="en-GB"/>
        </w:rPr>
        <w:t>) steel</w:t>
      </w:r>
    </w:p>
    <w:p w14:paraId="61BCDEF1" w14:textId="77777777" w:rsidR="00AA74FF" w:rsidRPr="005934CE" w:rsidRDefault="00AA74FF" w:rsidP="00AA74FF">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May be engaged with buckshot, birdshot or pistol.</w:t>
      </w:r>
    </w:p>
    <w:p w14:paraId="18931AD4" w14:textId="12AB7112" w:rsidR="00AA74FF" w:rsidRDefault="00AA74FF" w:rsidP="00AA74FF">
      <w:pPr>
        <w:pStyle w:val="ListParagraph"/>
        <w:numPr>
          <w:ilvl w:val="2"/>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Must fall to be neutralized.</w:t>
      </w:r>
    </w:p>
    <w:p w14:paraId="15BAD2AA" w14:textId="6E5DCEFC" w:rsidR="00AA74FF" w:rsidRPr="00AA74FF" w:rsidRDefault="00AA74FF" w:rsidP="00AA74FF">
      <w:pPr>
        <w:spacing w:before="100" w:beforeAutospacing="1" w:after="100" w:afterAutospacing="1" w:line="480" w:lineRule="auto"/>
        <w:ind w:left="1080"/>
        <w:rPr>
          <w:rFonts w:ascii="Helvetica" w:hAnsi="Helvetica" w:cs="Times New Roman"/>
          <w:lang w:eastAsia="en-GB"/>
        </w:rPr>
      </w:pPr>
      <w:r w:rsidRPr="00AA74FF">
        <w:rPr>
          <w:rFonts w:ascii="Helvetica" w:hAnsi="Helvetica" w:cs="Times New Roman"/>
          <w:lang w:eastAsia="en-GB"/>
        </w:rPr>
        <w:t xml:space="preserve">NOTE: One of the significant differences between 2G-ACM Shotgun and other </w:t>
      </w:r>
      <w:r>
        <w:rPr>
          <w:rFonts w:ascii="Helvetica" w:hAnsi="Helvetica" w:cs="Times New Roman"/>
          <w:lang w:eastAsia="en-GB"/>
        </w:rPr>
        <w:t>match disciplines</w:t>
      </w:r>
      <w:r w:rsidRPr="00AA74FF">
        <w:rPr>
          <w:rFonts w:ascii="Helvetica" w:hAnsi="Helvetica" w:cs="Times New Roman"/>
          <w:lang w:eastAsia="en-GB"/>
        </w:rPr>
        <w:t xml:space="preserve"> is the requirement to shoot the shotgun dry before transitioning to the pistol.  The shooter has the option, once dry, to reload the shotgun or transition</w:t>
      </w:r>
      <w:r w:rsidR="00B51BDF">
        <w:rPr>
          <w:rFonts w:ascii="Helvetica" w:hAnsi="Helvetica" w:cs="Times New Roman"/>
          <w:lang w:eastAsia="en-GB"/>
        </w:rPr>
        <w:t xml:space="preserve"> to their pistol</w:t>
      </w:r>
      <w:r w:rsidRPr="00AA74FF">
        <w:rPr>
          <w:rFonts w:ascii="Helvetica" w:hAnsi="Helvetica" w:cs="Times New Roman"/>
          <w:lang w:eastAsia="en-GB"/>
        </w:rPr>
        <w:t xml:space="preserve"> (which depends on the design of the stage).  </w:t>
      </w:r>
    </w:p>
    <w:p w14:paraId="75828080" w14:textId="77777777" w:rsidR="005934CE" w:rsidRPr="005934CE" w:rsidRDefault="005934CE" w:rsidP="007A3EB5">
      <w:pPr>
        <w:pStyle w:val="ListParagraph"/>
        <w:numPr>
          <w:ilvl w:val="0"/>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Scoring:</w:t>
      </w:r>
    </w:p>
    <w:p w14:paraId="2A889A2C" w14:textId="77777777" w:rsidR="005934CE" w:rsidRPr="005934CE" w:rsidRDefault="005934CE" w:rsidP="007A3EB5">
      <w:pPr>
        <w:pStyle w:val="ListParagraph"/>
        <w:numPr>
          <w:ilvl w:val="1"/>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Slugs: Counts as 4 hits, normal scoring (-1 or better to neutralize).  </w:t>
      </w:r>
    </w:p>
    <w:p w14:paraId="558F6492" w14:textId="77777777" w:rsidR="005934CE" w:rsidRPr="005934CE" w:rsidRDefault="005934CE" w:rsidP="007A3EB5">
      <w:pPr>
        <w:pStyle w:val="ListParagraph"/>
        <w:numPr>
          <w:ilvl w:val="1"/>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Buckshot: Best 4 holes will be scored, standard scoring.</w:t>
      </w:r>
    </w:p>
    <w:p w14:paraId="79122607" w14:textId="77777777" w:rsidR="005934CE" w:rsidRPr="005934CE" w:rsidRDefault="005934CE" w:rsidP="007A3EB5">
      <w:pPr>
        <w:pStyle w:val="ListParagraph"/>
        <w:numPr>
          <w:ilvl w:val="1"/>
          <w:numId w:val="2"/>
        </w:numPr>
        <w:spacing w:before="100" w:beforeAutospacing="1" w:after="100" w:afterAutospacing="1" w:line="480" w:lineRule="auto"/>
        <w:rPr>
          <w:rFonts w:ascii="Helvetica" w:hAnsi="Helvetica" w:cs="Times New Roman"/>
          <w:lang w:eastAsia="en-GB"/>
        </w:rPr>
      </w:pPr>
      <w:r w:rsidRPr="005934CE">
        <w:rPr>
          <w:rFonts w:ascii="Helvetica" w:hAnsi="Helvetica" w:cs="Times New Roman"/>
          <w:lang w:eastAsia="en-GB"/>
        </w:rPr>
        <w:t>Pistol: Best 4 hits will be scored, standard scoring.</w:t>
      </w:r>
    </w:p>
    <w:p w14:paraId="029117E6" w14:textId="77777777" w:rsidR="005D4D14" w:rsidRDefault="00830582" w:rsidP="007A3EB5">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bCs/>
          <w:lang w:eastAsia="en-GB"/>
        </w:rPr>
        <w:lastRenderedPageBreak/>
        <w:t>Gear Retention &amp; Configuration</w:t>
      </w:r>
      <w:r w:rsidR="002D2584" w:rsidRPr="005934CE">
        <w:rPr>
          <w:rFonts w:ascii="Helvetica" w:hAnsi="Helvetica" w:cs="Times New Roman"/>
          <w:bCs/>
          <w:lang w:eastAsia="en-GB"/>
        </w:rPr>
        <w:t>:</w:t>
      </w:r>
      <w:r w:rsidR="002D2584" w:rsidRPr="005934CE">
        <w:rPr>
          <w:rFonts w:ascii="Helvetica" w:hAnsi="Helvetica" w:cs="Times New Roman"/>
          <w:lang w:eastAsia="en-GB"/>
        </w:rPr>
        <w:t> You may not take OFF gear for a particular stage or put O</w:t>
      </w:r>
      <w:r>
        <w:rPr>
          <w:rFonts w:ascii="Helvetica" w:hAnsi="Helvetica" w:cs="Times New Roman"/>
          <w:lang w:eastAsia="en-GB"/>
        </w:rPr>
        <w:t>N gear for a particular stage</w:t>
      </w:r>
      <w:r w:rsidR="002D2584" w:rsidRPr="005934CE">
        <w:rPr>
          <w:rFonts w:ascii="Helvetica" w:hAnsi="Helvetica" w:cs="Times New Roman"/>
          <w:lang w:eastAsia="en-GB"/>
        </w:rPr>
        <w:t>.</w:t>
      </w:r>
    </w:p>
    <w:p w14:paraId="3DF1AA16" w14:textId="348B9C6A" w:rsidR="002D2584" w:rsidRDefault="005D4D14" w:rsidP="005D4D14">
      <w:pPr>
        <w:pStyle w:val="ListParagraph"/>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NOTE: </w:t>
      </w:r>
      <w:r w:rsidR="002D2584" w:rsidRPr="005934CE">
        <w:rPr>
          <w:rFonts w:ascii="Helvetica" w:hAnsi="Helvetica" w:cs="Times New Roman"/>
          <w:lang w:eastAsia="en-GB"/>
        </w:rPr>
        <w:t xml:space="preserve">This means you may not change your </w:t>
      </w:r>
      <w:r>
        <w:rPr>
          <w:rFonts w:ascii="Helvetica" w:hAnsi="Helvetica" w:cs="Times New Roman"/>
          <w:lang w:eastAsia="en-GB"/>
        </w:rPr>
        <w:t xml:space="preserve">shotgun </w:t>
      </w:r>
      <w:r w:rsidR="002D2584" w:rsidRPr="005934CE">
        <w:rPr>
          <w:rFonts w:ascii="Helvetica" w:hAnsi="Helvetica" w:cs="Times New Roman"/>
          <w:lang w:eastAsia="en-GB"/>
        </w:rPr>
        <w:t xml:space="preserve">choke (unless it is a </w:t>
      </w:r>
      <w:proofErr w:type="spellStart"/>
      <w:r w:rsidR="002D2584" w:rsidRPr="005934CE">
        <w:rPr>
          <w:rFonts w:ascii="Helvetica" w:hAnsi="Helvetica" w:cs="Times New Roman"/>
          <w:lang w:eastAsia="en-GB"/>
        </w:rPr>
        <w:t>polychoke</w:t>
      </w:r>
      <w:proofErr w:type="spellEnd"/>
      <w:r w:rsidR="002D2584" w:rsidRPr="005934CE">
        <w:rPr>
          <w:rFonts w:ascii="Helvetica" w:hAnsi="Helvetica" w:cs="Times New Roman"/>
          <w:lang w:eastAsia="en-GB"/>
        </w:rPr>
        <w:t xml:space="preserve"> fixed to the </w:t>
      </w:r>
      <w:r>
        <w:rPr>
          <w:rFonts w:ascii="Helvetica" w:hAnsi="Helvetica" w:cs="Times New Roman"/>
          <w:lang w:eastAsia="en-GB"/>
        </w:rPr>
        <w:t>shotgun</w:t>
      </w:r>
      <w:r w:rsidR="002D2584" w:rsidRPr="005934CE">
        <w:rPr>
          <w:rFonts w:ascii="Helvetica" w:hAnsi="Helvetica" w:cs="Times New Roman"/>
          <w:lang w:eastAsia="en-GB"/>
        </w:rPr>
        <w:t xml:space="preserve">) at any point once </w:t>
      </w:r>
      <w:r>
        <w:rPr>
          <w:rFonts w:ascii="Helvetica" w:hAnsi="Helvetica" w:cs="Times New Roman"/>
          <w:lang w:eastAsia="en-GB"/>
        </w:rPr>
        <w:t>the match has begun</w:t>
      </w:r>
      <w:r w:rsidR="002D2584" w:rsidRPr="005934CE">
        <w:rPr>
          <w:rFonts w:ascii="Helvetica" w:hAnsi="Helvetica" w:cs="Times New Roman"/>
          <w:lang w:eastAsia="en-GB"/>
        </w:rPr>
        <w:t xml:space="preserve">.  If you start with </w:t>
      </w:r>
      <w:proofErr w:type="spellStart"/>
      <w:proofErr w:type="gramStart"/>
      <w:r w:rsidR="002D2584" w:rsidRPr="005934CE">
        <w:rPr>
          <w:rFonts w:ascii="Helvetica" w:hAnsi="Helvetica" w:cs="Times New Roman"/>
          <w:lang w:eastAsia="en-GB"/>
        </w:rPr>
        <w:t>a</w:t>
      </w:r>
      <w:proofErr w:type="spellEnd"/>
      <w:proofErr w:type="gramEnd"/>
      <w:r w:rsidR="002D2584" w:rsidRPr="005934CE">
        <w:rPr>
          <w:rFonts w:ascii="Helvetica" w:hAnsi="Helvetica" w:cs="Times New Roman"/>
          <w:lang w:eastAsia="en-GB"/>
        </w:rPr>
        <w:t xml:space="preserve"> Open choke, you end with an Open choke, etc.</w:t>
      </w:r>
    </w:p>
    <w:p w14:paraId="4AE7407B" w14:textId="706F649A" w:rsidR="00830582" w:rsidRDefault="00830582" w:rsidP="007A3EB5">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End-of-Stage Clearing: </w:t>
      </w:r>
      <w:r w:rsidRPr="005934CE">
        <w:rPr>
          <w:rFonts w:ascii="Helvetica" w:hAnsi="Helvetica" w:cs="Times New Roman"/>
          <w:lang w:eastAsia="en-GB"/>
        </w:rPr>
        <w:t>All guns (even when not used or loaded at stage start) must be cleared at the end of each stage</w:t>
      </w:r>
      <w:r>
        <w:rPr>
          <w:rFonts w:ascii="Helvetica" w:hAnsi="Helvetica" w:cs="Times New Roman"/>
          <w:lang w:eastAsia="en-GB"/>
        </w:rPr>
        <w:t xml:space="preserve"> by the competitor under RO supervision subject to Section </w:t>
      </w:r>
      <w:r>
        <w:rPr>
          <w:rFonts w:ascii="Helvetica" w:hAnsi="Helvetica" w:cs="Times New Roman"/>
          <w:lang w:eastAsia="en-GB"/>
        </w:rPr>
        <w:fldChar w:fldCharType="begin"/>
      </w:r>
      <w:r>
        <w:rPr>
          <w:rFonts w:ascii="Helvetica" w:hAnsi="Helvetica" w:cs="Times New Roman"/>
          <w:lang w:eastAsia="en-GB"/>
        </w:rPr>
        <w:instrText xml:space="preserve"> REF _Ref489996627 \r \h </w:instrText>
      </w:r>
      <w:r>
        <w:rPr>
          <w:rFonts w:ascii="Helvetica" w:hAnsi="Helvetica" w:cs="Times New Roman"/>
          <w:lang w:eastAsia="en-GB"/>
        </w:rPr>
      </w:r>
      <w:r>
        <w:rPr>
          <w:rFonts w:ascii="Helvetica" w:hAnsi="Helvetica" w:cs="Times New Roman"/>
          <w:lang w:eastAsia="en-GB"/>
        </w:rPr>
        <w:fldChar w:fldCharType="separate"/>
      </w:r>
      <w:r w:rsidR="00747196">
        <w:rPr>
          <w:rFonts w:ascii="Helvetica" w:hAnsi="Helvetica" w:cs="Times New Roman"/>
          <w:lang w:eastAsia="en-GB"/>
        </w:rPr>
        <w:t>6</w:t>
      </w:r>
      <w:r>
        <w:rPr>
          <w:rFonts w:ascii="Helvetica" w:hAnsi="Helvetica" w:cs="Times New Roman"/>
          <w:lang w:eastAsia="en-GB"/>
        </w:rPr>
        <w:fldChar w:fldCharType="end"/>
      </w:r>
      <w:r>
        <w:rPr>
          <w:rFonts w:ascii="Helvetica" w:hAnsi="Helvetica" w:cs="Times New Roman"/>
          <w:lang w:eastAsia="en-GB"/>
        </w:rPr>
        <w:t>.</w:t>
      </w:r>
    </w:p>
    <w:p w14:paraId="1D2DD7E7" w14:textId="02C0843A" w:rsidR="00CE19BC" w:rsidRDefault="00CE19BC">
      <w:pPr>
        <w:rPr>
          <w:rFonts w:ascii="Helvetica" w:hAnsi="Helvetica" w:cs="Times New Roman"/>
          <w:lang w:eastAsia="en-GB"/>
        </w:rPr>
      </w:pPr>
      <w:r>
        <w:rPr>
          <w:rFonts w:ascii="Helvetica" w:hAnsi="Helvetica" w:cs="Times New Roman"/>
          <w:lang w:eastAsia="en-GB"/>
        </w:rPr>
        <w:br w:type="page"/>
      </w:r>
    </w:p>
    <w:p w14:paraId="0D663029" w14:textId="2CA9BE04" w:rsidR="00A3512C" w:rsidRPr="00873A6C" w:rsidRDefault="00A3512C" w:rsidP="007A3EB5">
      <w:pPr>
        <w:pStyle w:val="Heading1"/>
        <w:rPr>
          <w:rFonts w:ascii="Helvetica" w:hAnsi="Helvetica"/>
          <w:sz w:val="36"/>
          <w:szCs w:val="36"/>
        </w:rPr>
      </w:pPr>
      <w:bookmarkStart w:id="28" w:name="_Toc1922894"/>
      <w:r w:rsidRPr="00873A6C">
        <w:rPr>
          <w:rFonts w:ascii="Helvetica" w:hAnsi="Helvetica"/>
          <w:sz w:val="36"/>
          <w:szCs w:val="36"/>
        </w:rPr>
        <w:lastRenderedPageBreak/>
        <w:t xml:space="preserve">DIVISIONS </w:t>
      </w:r>
      <w:r w:rsidR="00557B27">
        <w:rPr>
          <w:rFonts w:ascii="Helvetica" w:hAnsi="Helvetica"/>
          <w:sz w:val="36"/>
          <w:szCs w:val="36"/>
        </w:rPr>
        <w:t>&amp;</w:t>
      </w:r>
      <w:r w:rsidRPr="00873A6C">
        <w:rPr>
          <w:rFonts w:ascii="Helvetica" w:hAnsi="Helvetica"/>
          <w:sz w:val="36"/>
          <w:szCs w:val="36"/>
        </w:rPr>
        <w:t xml:space="preserve"> EQUIPMENT (</w:t>
      </w:r>
      <w:r w:rsidR="007A3EB5" w:rsidRPr="00873A6C">
        <w:rPr>
          <w:rFonts w:ascii="Helvetica" w:hAnsi="Helvetica"/>
          <w:sz w:val="36"/>
          <w:szCs w:val="36"/>
        </w:rPr>
        <w:t xml:space="preserve">SPECIAL </w:t>
      </w:r>
      <w:r w:rsidR="007835E6">
        <w:rPr>
          <w:rFonts w:ascii="Helvetica" w:hAnsi="Helvetica"/>
          <w:sz w:val="36"/>
          <w:szCs w:val="36"/>
        </w:rPr>
        <w:t>EVENTS</w:t>
      </w:r>
      <w:r w:rsidRPr="00873A6C">
        <w:rPr>
          <w:rFonts w:ascii="Helvetica" w:hAnsi="Helvetica"/>
          <w:sz w:val="36"/>
          <w:szCs w:val="36"/>
        </w:rPr>
        <w:t>)</w:t>
      </w:r>
      <w:bookmarkEnd w:id="28"/>
    </w:p>
    <w:p w14:paraId="2B692F0A" w14:textId="6F92BFFF" w:rsidR="004A081B" w:rsidRDefault="003A61AF" w:rsidP="003A61AF">
      <w:pPr>
        <w:pStyle w:val="ListParagraph"/>
        <w:numPr>
          <w:ilvl w:val="0"/>
          <w:numId w:val="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Event organisers may </w:t>
      </w:r>
      <w:r w:rsidR="00140B8A">
        <w:rPr>
          <w:rFonts w:ascii="Helvetica" w:hAnsi="Helvetica" w:cs="Times New Roman"/>
          <w:lang w:eastAsia="en-GB"/>
        </w:rPr>
        <w:t>run optional (non-mandatory) stages that can be shot with one or more of the following additionally defined equipment divisions</w:t>
      </w:r>
      <w:r w:rsidR="00CC0064">
        <w:rPr>
          <w:rFonts w:ascii="Helvetica" w:hAnsi="Helvetica" w:cs="Times New Roman"/>
          <w:lang w:eastAsia="en-GB"/>
        </w:rPr>
        <w:t>:</w:t>
      </w:r>
    </w:p>
    <w:p w14:paraId="207A0301" w14:textId="793EA05C" w:rsidR="00D77D95" w:rsidRDefault="00D77D95" w:rsidP="00D77D95">
      <w:pPr>
        <w:pStyle w:val="ListParagraph"/>
        <w:numPr>
          <w:ilvl w:val="1"/>
          <w:numId w:val="32"/>
        </w:numPr>
        <w:spacing w:before="100" w:beforeAutospacing="1" w:after="100" w:afterAutospacing="1" w:line="480" w:lineRule="auto"/>
        <w:outlineLvl w:val="1"/>
        <w:rPr>
          <w:rFonts w:ascii="Helvetica" w:hAnsi="Helvetica" w:cs="Times New Roman"/>
          <w:b/>
          <w:lang w:eastAsia="en-GB"/>
        </w:rPr>
      </w:pPr>
      <w:bookmarkStart w:id="29" w:name="_Toc1922895"/>
      <w:r>
        <w:rPr>
          <w:rFonts w:ascii="Helvetica" w:hAnsi="Helvetica" w:cs="Times New Roman"/>
          <w:b/>
          <w:lang w:eastAsia="en-GB"/>
        </w:rPr>
        <w:t>“World War One”</w:t>
      </w:r>
      <w:bookmarkEnd w:id="29"/>
    </w:p>
    <w:p w14:paraId="77C1981B" w14:textId="134802E0" w:rsidR="00D77D95" w:rsidRPr="00D77D95" w:rsidRDefault="00D77D95" w:rsidP="009D593F">
      <w:pPr>
        <w:pStyle w:val="ListParagraph"/>
        <w:numPr>
          <w:ilvl w:val="2"/>
          <w:numId w:val="32"/>
        </w:numPr>
        <w:spacing w:before="100" w:beforeAutospacing="1" w:after="100" w:afterAutospacing="1" w:line="480" w:lineRule="auto"/>
        <w:rPr>
          <w:rFonts w:ascii="Helvetica" w:hAnsi="Helvetica" w:cs="Times New Roman"/>
          <w:lang w:eastAsia="en-GB"/>
        </w:rPr>
      </w:pPr>
      <w:r w:rsidRPr="00D77D95">
        <w:rPr>
          <w:rFonts w:ascii="Helvetica" w:hAnsi="Helvetica" w:cs="Times New Roman"/>
          <w:lang w:eastAsia="en-GB"/>
        </w:rPr>
        <w:t>Rifle: Preferably (not</w:t>
      </w:r>
      <w:r>
        <w:rPr>
          <w:rFonts w:ascii="Helvetica" w:hAnsi="Helvetica" w:cs="Times New Roman"/>
          <w:lang w:eastAsia="en-GB"/>
        </w:rPr>
        <w:t xml:space="preserve"> mandatory) period correct.</w:t>
      </w:r>
    </w:p>
    <w:p w14:paraId="729AF130" w14:textId="489FA071" w:rsidR="00D77D95" w:rsidRDefault="00D77D95" w:rsidP="009D593F">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Pistol: Preferably (not mandatory) period correct.</w:t>
      </w:r>
    </w:p>
    <w:p w14:paraId="4CA3163A" w14:textId="246CA5ED" w:rsidR="00D77D95" w:rsidRDefault="00D77D95" w:rsidP="009D593F">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Pistol: Iron sights only.</w:t>
      </w:r>
    </w:p>
    <w:p w14:paraId="0E347836" w14:textId="111F4236" w:rsidR="00D77D95" w:rsidRDefault="00D77D95" w:rsidP="009D593F">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Bayonet: Preferably supplied by competitor. If required by the COF &amp; not supplied by the competitor, a dummy bayonet will be provided.</w:t>
      </w:r>
    </w:p>
    <w:p w14:paraId="12368FCE" w14:textId="375E1B99" w:rsidR="00D77D95" w:rsidRDefault="00D77D95" w:rsidP="009D593F">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Manually-operated Rifles: May be loaded to their maximum capacity.</w:t>
      </w:r>
    </w:p>
    <w:p w14:paraId="27989A85" w14:textId="4640B24E" w:rsidR="00D77D95" w:rsidRDefault="00D77D95" w:rsidP="009D593F">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Semi-auto Rifles (including PCCs): May only be loaded to a maximum of 5 rounds, including all magazines used during a COF.</w:t>
      </w:r>
    </w:p>
    <w:p w14:paraId="535EA09F" w14:textId="00CE8798" w:rsidR="00D77D95" w:rsidRPr="00D77D95" w:rsidRDefault="00D77D95" w:rsidP="009D593F">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Semi-auto Pistols: May only be loaded to a maximum of 10 rounds, including all magazines used during a COF.</w:t>
      </w:r>
    </w:p>
    <w:p w14:paraId="5F9D5010" w14:textId="2B5A4F86" w:rsidR="007835E6" w:rsidRPr="00CC0064" w:rsidRDefault="00CC0064" w:rsidP="00407127">
      <w:pPr>
        <w:pStyle w:val="ListParagraph"/>
        <w:numPr>
          <w:ilvl w:val="1"/>
          <w:numId w:val="32"/>
        </w:numPr>
        <w:spacing w:before="100" w:beforeAutospacing="1" w:after="100" w:afterAutospacing="1" w:line="480" w:lineRule="auto"/>
        <w:outlineLvl w:val="1"/>
        <w:rPr>
          <w:rFonts w:ascii="Helvetica" w:hAnsi="Helvetica" w:cs="Times New Roman"/>
          <w:b/>
          <w:lang w:eastAsia="en-GB"/>
        </w:rPr>
      </w:pPr>
      <w:bookmarkStart w:id="30" w:name="_Toc1922896"/>
      <w:r w:rsidRPr="00CC0064">
        <w:rPr>
          <w:rFonts w:ascii="Helvetica" w:hAnsi="Helvetica" w:cs="Times New Roman"/>
          <w:b/>
          <w:lang w:eastAsia="en-GB"/>
        </w:rPr>
        <w:t>“</w:t>
      </w:r>
      <w:r w:rsidR="007835E6" w:rsidRPr="00CC0064">
        <w:rPr>
          <w:rFonts w:ascii="Helvetica" w:hAnsi="Helvetica" w:cs="Times New Roman"/>
          <w:b/>
          <w:lang w:eastAsia="en-GB"/>
        </w:rPr>
        <w:t>Cold War Battle Rifle</w:t>
      </w:r>
      <w:r w:rsidRPr="00CC0064">
        <w:rPr>
          <w:rFonts w:ascii="Helvetica" w:hAnsi="Helvetica" w:cs="Times New Roman"/>
          <w:b/>
          <w:lang w:eastAsia="en-GB"/>
        </w:rPr>
        <w:t>”</w:t>
      </w:r>
      <w:bookmarkEnd w:id="30"/>
    </w:p>
    <w:p w14:paraId="31154ED4" w14:textId="4EFD9865" w:rsidR="007835E6" w:rsidRDefault="00CC0064" w:rsidP="00A95C6E">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Rifle: Issued </w:t>
      </w:r>
      <w:r w:rsidR="00741662">
        <w:rPr>
          <w:rFonts w:ascii="Helvetica" w:hAnsi="Helvetica" w:cs="Times New Roman"/>
          <w:lang w:eastAsia="en-GB"/>
        </w:rPr>
        <w:t xml:space="preserve">1945-1990 in externally </w:t>
      </w:r>
      <w:r>
        <w:rPr>
          <w:rFonts w:ascii="Helvetica" w:hAnsi="Helvetica" w:cs="Times New Roman"/>
          <w:lang w:eastAsia="en-GB"/>
        </w:rPr>
        <w:t>original specification</w:t>
      </w:r>
      <w:r w:rsidR="00A95C6E">
        <w:rPr>
          <w:rFonts w:ascii="Helvetica" w:hAnsi="Helvetica" w:cs="Times New Roman"/>
          <w:lang w:eastAsia="en-GB"/>
        </w:rPr>
        <w:t xml:space="preserve">, in original calibre with period-correct </w:t>
      </w:r>
      <w:r w:rsidR="00741662">
        <w:rPr>
          <w:rFonts w:ascii="Helvetica" w:hAnsi="Helvetica" w:cs="Times New Roman"/>
          <w:lang w:eastAsia="en-GB"/>
        </w:rPr>
        <w:t>accessories.</w:t>
      </w:r>
      <w:r>
        <w:rPr>
          <w:rFonts w:ascii="Helvetica" w:hAnsi="Helvetica" w:cs="Times New Roman"/>
          <w:lang w:eastAsia="en-GB"/>
        </w:rPr>
        <w:t xml:space="preserve"> (</w:t>
      </w:r>
      <w:proofErr w:type="spellStart"/>
      <w:r>
        <w:rPr>
          <w:rFonts w:ascii="Helvetica" w:hAnsi="Helvetica" w:cs="Times New Roman"/>
          <w:lang w:eastAsia="en-GB"/>
        </w:rPr>
        <w:t>eg</w:t>
      </w:r>
      <w:proofErr w:type="spellEnd"/>
      <w:r>
        <w:rPr>
          <w:rFonts w:ascii="Helvetica" w:hAnsi="Helvetica" w:cs="Times New Roman"/>
          <w:lang w:eastAsia="en-GB"/>
        </w:rPr>
        <w:t xml:space="preserve"> FAL, SAFN, G3, </w:t>
      </w:r>
      <w:proofErr w:type="spellStart"/>
      <w:r>
        <w:rPr>
          <w:rFonts w:ascii="Helvetica" w:hAnsi="Helvetica" w:cs="Times New Roman"/>
          <w:lang w:eastAsia="en-GB"/>
        </w:rPr>
        <w:t>Stgw</w:t>
      </w:r>
      <w:proofErr w:type="spellEnd"/>
      <w:r>
        <w:rPr>
          <w:rFonts w:ascii="Helvetica" w:hAnsi="Helvetica" w:cs="Times New Roman"/>
          <w:lang w:eastAsia="en-GB"/>
        </w:rPr>
        <w:t xml:space="preserve"> 57)</w:t>
      </w:r>
    </w:p>
    <w:p w14:paraId="74549AF6" w14:textId="1C3A070F" w:rsidR="00CC0064" w:rsidRDefault="00741662" w:rsidP="00CC0064">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 xml:space="preserve">Pistol: </w:t>
      </w:r>
      <w:r w:rsidR="00CC0064">
        <w:rPr>
          <w:rFonts w:ascii="Helvetica" w:hAnsi="Helvetica" w:cs="Times New Roman"/>
          <w:lang w:eastAsia="en-GB"/>
        </w:rPr>
        <w:t>Generally matching to the era as specified for rifle.</w:t>
      </w:r>
    </w:p>
    <w:p w14:paraId="792D7934" w14:textId="14F3E1D6" w:rsidR="00CC0064" w:rsidRPr="00CC0064" w:rsidRDefault="00CC0064" w:rsidP="00CC0064">
      <w:pPr>
        <w:pStyle w:val="ListParagraph"/>
        <w:spacing w:before="100" w:beforeAutospacing="1" w:after="100" w:afterAutospacing="1" w:line="480" w:lineRule="auto"/>
        <w:ind w:left="2160"/>
        <w:rPr>
          <w:rFonts w:ascii="Helvetica" w:hAnsi="Helvetica" w:cs="Times New Roman"/>
          <w:lang w:eastAsia="en-GB"/>
        </w:rPr>
      </w:pPr>
      <w:r>
        <w:rPr>
          <w:rFonts w:ascii="Helvetica" w:hAnsi="Helvetica" w:cs="Times New Roman"/>
          <w:lang w:eastAsia="en-GB"/>
        </w:rPr>
        <w:t>NOTE: The spirit of this division dictates that a competitor will not match a rifle issued in 1949, for example, with a pistol issued in 1985.</w:t>
      </w:r>
    </w:p>
    <w:p w14:paraId="71CC4CBB" w14:textId="364C6F06" w:rsidR="00CC0064" w:rsidRPr="00CC0064" w:rsidRDefault="00CC0064" w:rsidP="00407127">
      <w:pPr>
        <w:pStyle w:val="ListParagraph"/>
        <w:numPr>
          <w:ilvl w:val="1"/>
          <w:numId w:val="32"/>
        </w:numPr>
        <w:spacing w:before="100" w:beforeAutospacing="1" w:after="100" w:afterAutospacing="1" w:line="480" w:lineRule="auto"/>
        <w:outlineLvl w:val="1"/>
        <w:rPr>
          <w:rFonts w:ascii="Helvetica" w:hAnsi="Helvetica" w:cs="Times New Roman"/>
          <w:b/>
          <w:lang w:eastAsia="en-GB"/>
        </w:rPr>
      </w:pPr>
      <w:bookmarkStart w:id="31" w:name="_Toc1922897"/>
      <w:r w:rsidRPr="00CC0064">
        <w:rPr>
          <w:rFonts w:ascii="Helvetica" w:hAnsi="Helvetica" w:cs="Times New Roman"/>
          <w:b/>
          <w:lang w:eastAsia="en-GB"/>
        </w:rPr>
        <w:t>“Antique Repeating Rifle”</w:t>
      </w:r>
      <w:bookmarkEnd w:id="31"/>
    </w:p>
    <w:p w14:paraId="4C695ED1" w14:textId="41E4AE82" w:rsidR="00CC0064" w:rsidRDefault="00CC0064" w:rsidP="00CC0064">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Rifle: Pre-1886 repeating-action rifle of any calibre.</w:t>
      </w:r>
    </w:p>
    <w:p w14:paraId="025050CF" w14:textId="689D7429" w:rsidR="00CC0064" w:rsidRDefault="00CC0064" w:rsidP="00CC0064">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Pistol: Generally matching to the era as specified for rifle, of any action type (revolver or semi-automatic).</w:t>
      </w:r>
    </w:p>
    <w:p w14:paraId="4E03562E" w14:textId="5A55F78C" w:rsidR="00CC0064" w:rsidRPr="00CC0064" w:rsidRDefault="00CC0064" w:rsidP="00407127">
      <w:pPr>
        <w:pStyle w:val="ListParagraph"/>
        <w:numPr>
          <w:ilvl w:val="1"/>
          <w:numId w:val="32"/>
        </w:numPr>
        <w:spacing w:before="100" w:beforeAutospacing="1" w:after="100" w:afterAutospacing="1" w:line="480" w:lineRule="auto"/>
        <w:outlineLvl w:val="1"/>
        <w:rPr>
          <w:rFonts w:ascii="Helvetica" w:hAnsi="Helvetica" w:cs="Times New Roman"/>
          <w:b/>
          <w:lang w:eastAsia="en-GB"/>
        </w:rPr>
      </w:pPr>
      <w:bookmarkStart w:id="32" w:name="_Toc1922898"/>
      <w:r w:rsidRPr="00CC0064">
        <w:rPr>
          <w:rFonts w:ascii="Helvetica" w:hAnsi="Helvetica" w:cs="Times New Roman"/>
          <w:b/>
          <w:lang w:eastAsia="en-GB"/>
        </w:rPr>
        <w:t>“Vintage Repeating Rifle”</w:t>
      </w:r>
      <w:bookmarkEnd w:id="32"/>
    </w:p>
    <w:p w14:paraId="2F069EAD" w14:textId="260735FF" w:rsidR="00CC0064" w:rsidRDefault="00CC0064" w:rsidP="00CC0064">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Rifle: Pre-1918 repeating-action rifle of any calibre.</w:t>
      </w:r>
    </w:p>
    <w:p w14:paraId="7DAF3680" w14:textId="7B7E45CC" w:rsidR="00CC0064" w:rsidRDefault="00CC0064" w:rsidP="00CC0064">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lastRenderedPageBreak/>
        <w:t>Pistol: Generally matching to the era as specified for rifle, of any action type (revolver or semi-automatic).</w:t>
      </w:r>
    </w:p>
    <w:p w14:paraId="48635331" w14:textId="7F166229" w:rsidR="00407127" w:rsidRPr="00AF002D" w:rsidRDefault="00407127" w:rsidP="00AF002D">
      <w:pPr>
        <w:pStyle w:val="ListParagraph"/>
        <w:numPr>
          <w:ilvl w:val="1"/>
          <w:numId w:val="32"/>
        </w:numPr>
        <w:spacing w:before="100" w:beforeAutospacing="1" w:after="100" w:afterAutospacing="1" w:line="480" w:lineRule="auto"/>
        <w:outlineLvl w:val="1"/>
        <w:rPr>
          <w:rFonts w:ascii="Helvetica" w:hAnsi="Helvetica" w:cs="Times New Roman"/>
          <w:b/>
          <w:lang w:eastAsia="en-GB"/>
        </w:rPr>
      </w:pPr>
      <w:bookmarkStart w:id="33" w:name="_Toc1922899"/>
      <w:r w:rsidRPr="00AF002D">
        <w:rPr>
          <w:rFonts w:ascii="Helvetica" w:hAnsi="Helvetica" w:cs="Times New Roman"/>
          <w:b/>
          <w:lang w:eastAsia="en-GB"/>
        </w:rPr>
        <w:t>“Stocked Pistol / PDW</w:t>
      </w:r>
      <w:r w:rsidR="0015727D" w:rsidRPr="00AF002D">
        <w:rPr>
          <w:rFonts w:ascii="Helvetica" w:hAnsi="Helvetica" w:cs="Times New Roman"/>
          <w:b/>
          <w:lang w:eastAsia="en-GB"/>
        </w:rPr>
        <w:t>”</w:t>
      </w:r>
      <w:bookmarkEnd w:id="33"/>
    </w:p>
    <w:p w14:paraId="54E61418" w14:textId="4C8F06F9" w:rsidR="00407127" w:rsidRDefault="0015727D" w:rsidP="00407127">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Any pistol-calibre firearm with or without a stock.</w:t>
      </w:r>
    </w:p>
    <w:p w14:paraId="207AE9CC" w14:textId="68A0E24C" w:rsidR="00AF002D" w:rsidRPr="00AF002D" w:rsidRDefault="0015727D" w:rsidP="00AF002D">
      <w:pPr>
        <w:pStyle w:val="ListParagraph"/>
        <w:numPr>
          <w:ilvl w:val="2"/>
          <w:numId w:val="32"/>
        </w:numPr>
        <w:spacing w:before="100" w:beforeAutospacing="1" w:after="100" w:afterAutospacing="1" w:line="480" w:lineRule="auto"/>
        <w:rPr>
          <w:rFonts w:ascii="Helvetica" w:hAnsi="Helvetica" w:cs="Times New Roman"/>
          <w:lang w:eastAsia="en-GB"/>
        </w:rPr>
      </w:pPr>
      <w:r>
        <w:rPr>
          <w:rFonts w:ascii="Helvetica" w:hAnsi="Helvetica" w:cs="Times New Roman"/>
          <w:lang w:eastAsia="en-GB"/>
        </w:rPr>
        <w:t>Overall length not to exceed 60cm / 23in with any present stock fully extended.</w:t>
      </w:r>
    </w:p>
    <w:p w14:paraId="4842ECA9" w14:textId="77777777" w:rsidR="001A3EAB" w:rsidRDefault="001A3EAB">
      <w:pPr>
        <w:rPr>
          <w:rFonts w:ascii="Helvetica" w:hAnsi="Helvetica" w:cs="Times New Roman"/>
          <w:b/>
          <w:bCs/>
          <w:kern w:val="36"/>
          <w:sz w:val="36"/>
          <w:szCs w:val="36"/>
          <w:lang w:eastAsia="en-GB"/>
        </w:rPr>
      </w:pPr>
      <w:r>
        <w:rPr>
          <w:rFonts w:ascii="Helvetica" w:hAnsi="Helvetica"/>
          <w:sz w:val="36"/>
          <w:szCs w:val="36"/>
        </w:rPr>
        <w:br w:type="page"/>
      </w:r>
    </w:p>
    <w:p w14:paraId="5566F6F9" w14:textId="57E3B298" w:rsidR="00CE19BC" w:rsidRDefault="00557B27" w:rsidP="007A3EB5">
      <w:pPr>
        <w:pStyle w:val="Heading1"/>
        <w:rPr>
          <w:rFonts w:ascii="Helvetica" w:hAnsi="Helvetica"/>
          <w:b w:val="0"/>
          <w:sz w:val="36"/>
          <w:szCs w:val="36"/>
        </w:rPr>
      </w:pPr>
      <w:bookmarkStart w:id="34" w:name="_Toc1922900"/>
      <w:r>
        <w:rPr>
          <w:rFonts w:ascii="Helvetica" w:hAnsi="Helvetica"/>
          <w:sz w:val="36"/>
          <w:szCs w:val="36"/>
        </w:rPr>
        <w:lastRenderedPageBreak/>
        <w:t xml:space="preserve">TARGETS &amp; </w:t>
      </w:r>
      <w:r w:rsidR="00CE19BC" w:rsidRPr="00AC08C1">
        <w:rPr>
          <w:rFonts w:ascii="Helvetica" w:hAnsi="Helvetica"/>
          <w:sz w:val="36"/>
          <w:szCs w:val="36"/>
        </w:rPr>
        <w:t>SCORING</w:t>
      </w:r>
      <w:bookmarkEnd w:id="34"/>
    </w:p>
    <w:p w14:paraId="6A1D89DE" w14:textId="58410490" w:rsidR="00CE19BC" w:rsidRPr="00AC08C1" w:rsidRDefault="00CE19BC" w:rsidP="003A61AF">
      <w:pPr>
        <w:pStyle w:val="ListParagraph"/>
        <w:numPr>
          <w:ilvl w:val="0"/>
          <w:numId w:val="2"/>
        </w:numPr>
        <w:spacing w:before="100" w:beforeAutospacing="1" w:after="100" w:afterAutospacing="1" w:line="480" w:lineRule="auto"/>
        <w:rPr>
          <w:rFonts w:ascii="Helvetica" w:hAnsi="Helvetica" w:cs="Times New Roman"/>
          <w:lang w:eastAsia="en-GB"/>
        </w:rPr>
      </w:pPr>
      <w:r w:rsidRPr="00AC08C1">
        <w:rPr>
          <w:rFonts w:ascii="Helvetica" w:hAnsi="Helvetica" w:cs="Times New Roman"/>
          <w:lang w:eastAsia="en-GB"/>
        </w:rPr>
        <w:t xml:space="preserve">The standard target is the same target used by IDPA (International Defensive Pistol Association), </w:t>
      </w:r>
      <w:r w:rsidR="00955E0B">
        <w:rPr>
          <w:rFonts w:ascii="Helvetica" w:hAnsi="Helvetica" w:cs="Times New Roman"/>
          <w:lang w:eastAsia="en-GB"/>
        </w:rPr>
        <w:t>but USPSA or IPSC targets are permitted subject to match specification.</w:t>
      </w:r>
    </w:p>
    <w:p w14:paraId="0A3EFA92" w14:textId="77777777" w:rsidR="00CE19BC" w:rsidRPr="00AC08C1" w:rsidRDefault="00CE19BC" w:rsidP="003A61AF">
      <w:pPr>
        <w:numPr>
          <w:ilvl w:val="0"/>
          <w:numId w:val="2"/>
        </w:numPr>
        <w:spacing w:before="100" w:beforeAutospacing="1" w:after="100" w:afterAutospacing="1" w:line="480" w:lineRule="auto"/>
        <w:rPr>
          <w:rFonts w:ascii="Helvetica" w:eastAsia="Times New Roman" w:hAnsi="Helvetica" w:cs="Times New Roman"/>
          <w:lang w:eastAsia="en-GB"/>
        </w:rPr>
      </w:pPr>
      <w:r w:rsidRPr="00AC08C1">
        <w:rPr>
          <w:rFonts w:ascii="Helvetica" w:eastAsia="Times New Roman" w:hAnsi="Helvetica" w:cs="Times New Roman"/>
          <w:lang w:eastAsia="en-GB"/>
        </w:rPr>
        <w:t>Shots landing on hard cover are scored as misses.   Hard cover will be indicated by black areas painted on targets.</w:t>
      </w:r>
    </w:p>
    <w:p w14:paraId="2D1F5C40" w14:textId="23E673EF" w:rsidR="00CE19BC" w:rsidRPr="00AC08C1" w:rsidRDefault="009E4F4F" w:rsidP="003A61AF">
      <w:pPr>
        <w:numPr>
          <w:ilvl w:val="0"/>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A "Shoot through</w:t>
      </w:r>
      <w:r w:rsidR="00CE19BC" w:rsidRPr="00AC08C1">
        <w:rPr>
          <w:rFonts w:ascii="Helvetica" w:eastAsia="Times New Roman" w:hAnsi="Helvetica" w:cs="Times New Roman"/>
          <w:lang w:eastAsia="en-GB"/>
        </w:rPr>
        <w:t xml:space="preserve">" </w:t>
      </w:r>
      <w:r>
        <w:rPr>
          <w:rFonts w:ascii="Helvetica" w:eastAsia="Times New Roman" w:hAnsi="Helvetica" w:cs="Times New Roman"/>
          <w:lang w:eastAsia="en-GB"/>
        </w:rPr>
        <w:t xml:space="preserve">shall </w:t>
      </w:r>
      <w:r w:rsidR="00CE19BC" w:rsidRPr="00AC08C1">
        <w:rPr>
          <w:rFonts w:ascii="Helvetica" w:eastAsia="Times New Roman" w:hAnsi="Helvetica" w:cs="Times New Roman"/>
          <w:lang w:eastAsia="en-GB"/>
        </w:rPr>
        <w:t>count</w:t>
      </w:r>
      <w:r w:rsidR="00955E0B">
        <w:rPr>
          <w:rFonts w:ascii="Helvetica" w:eastAsia="Times New Roman" w:hAnsi="Helvetica" w:cs="Times New Roman"/>
          <w:lang w:eastAsia="en-GB"/>
        </w:rPr>
        <w:t xml:space="preserve"> (receive their normal score)</w:t>
      </w:r>
      <w:r w:rsidR="00CE19BC" w:rsidRPr="00AC08C1">
        <w:rPr>
          <w:rFonts w:ascii="Helvetica" w:eastAsia="Times New Roman" w:hAnsi="Helvetica" w:cs="Times New Roman"/>
          <w:lang w:eastAsia="en-GB"/>
        </w:rPr>
        <w:t xml:space="preserve"> on any targets NOT in direct contact with each other</w:t>
      </w:r>
      <w:r w:rsidR="00955E0B">
        <w:rPr>
          <w:rFonts w:ascii="Helvetica" w:eastAsia="Times New Roman" w:hAnsi="Helvetica" w:cs="Times New Roman"/>
          <w:lang w:eastAsia="en-GB"/>
        </w:rPr>
        <w:t xml:space="preserve"> (</w:t>
      </w:r>
      <w:proofErr w:type="spellStart"/>
      <w:r w:rsidR="00955E0B">
        <w:rPr>
          <w:rFonts w:ascii="Helvetica" w:eastAsia="Times New Roman" w:hAnsi="Helvetica" w:cs="Times New Roman"/>
          <w:lang w:eastAsia="en-GB"/>
        </w:rPr>
        <w:t>eg</w:t>
      </w:r>
      <w:proofErr w:type="spellEnd"/>
      <w:r w:rsidR="00955E0B">
        <w:rPr>
          <w:rFonts w:ascii="Helvetica" w:eastAsia="Times New Roman" w:hAnsi="Helvetica" w:cs="Times New Roman"/>
          <w:lang w:eastAsia="en-GB"/>
        </w:rPr>
        <w:t xml:space="preserve"> stapled together, one partially covering the other).</w:t>
      </w:r>
    </w:p>
    <w:p w14:paraId="4019D991" w14:textId="32D859B8" w:rsidR="00BE0B26" w:rsidRPr="00BE0B26" w:rsidRDefault="00CE19BC" w:rsidP="00BE0B26">
      <w:pPr>
        <w:numPr>
          <w:ilvl w:val="0"/>
          <w:numId w:val="2"/>
        </w:numPr>
        <w:spacing w:before="100" w:beforeAutospacing="1" w:after="100" w:afterAutospacing="1" w:line="480" w:lineRule="auto"/>
        <w:rPr>
          <w:rFonts w:ascii="Helvetica" w:eastAsia="Times New Roman" w:hAnsi="Helvetica" w:cs="Times New Roman"/>
          <w:lang w:eastAsia="en-GB"/>
        </w:rPr>
      </w:pPr>
      <w:bookmarkStart w:id="35" w:name="_Ref489793322"/>
      <w:r w:rsidRPr="00B44658">
        <w:rPr>
          <w:rFonts w:ascii="Helvetica" w:eastAsia="Times New Roman" w:hAnsi="Helvetica" w:cs="Times New Roman"/>
          <w:iCs/>
          <w:lang w:eastAsia="en-GB"/>
        </w:rPr>
        <w:t>A competitor must make a concerted effort to use any available cover as dictated by the course of fire</w:t>
      </w:r>
      <w:r w:rsidR="00955E0B">
        <w:rPr>
          <w:rFonts w:ascii="Helvetica" w:eastAsia="Times New Roman" w:hAnsi="Helvetica" w:cs="Times New Roman"/>
          <w:iCs/>
          <w:lang w:eastAsia="en-GB"/>
        </w:rPr>
        <w:t xml:space="preserve"> (See Section </w:t>
      </w:r>
      <w:r w:rsidR="00955E0B">
        <w:rPr>
          <w:rFonts w:ascii="Helvetica" w:eastAsia="Times New Roman" w:hAnsi="Helvetica" w:cs="Times New Roman"/>
          <w:iCs/>
          <w:lang w:eastAsia="en-GB"/>
        </w:rPr>
        <w:fldChar w:fldCharType="begin"/>
      </w:r>
      <w:r w:rsidR="00955E0B">
        <w:rPr>
          <w:rFonts w:ascii="Helvetica" w:eastAsia="Times New Roman" w:hAnsi="Helvetica" w:cs="Times New Roman"/>
          <w:iCs/>
          <w:lang w:eastAsia="en-GB"/>
        </w:rPr>
        <w:instrText xml:space="preserve"> REF _Ref1926296 \r \h </w:instrText>
      </w:r>
      <w:r w:rsidR="00955E0B">
        <w:rPr>
          <w:rFonts w:ascii="Helvetica" w:eastAsia="Times New Roman" w:hAnsi="Helvetica" w:cs="Times New Roman"/>
          <w:iCs/>
          <w:lang w:eastAsia="en-GB"/>
        </w:rPr>
      </w:r>
      <w:r w:rsidR="00955E0B">
        <w:rPr>
          <w:rFonts w:ascii="Helvetica" w:eastAsia="Times New Roman" w:hAnsi="Helvetica" w:cs="Times New Roman"/>
          <w:iCs/>
          <w:lang w:eastAsia="en-GB"/>
        </w:rPr>
        <w:fldChar w:fldCharType="separate"/>
      </w:r>
      <w:r w:rsidR="00747196">
        <w:rPr>
          <w:rFonts w:ascii="Helvetica" w:eastAsia="Times New Roman" w:hAnsi="Helvetica" w:cs="Times New Roman"/>
          <w:iCs/>
          <w:lang w:eastAsia="en-GB"/>
        </w:rPr>
        <w:t>21.b</w:t>
      </w:r>
      <w:r w:rsidR="00955E0B">
        <w:rPr>
          <w:rFonts w:ascii="Helvetica" w:eastAsia="Times New Roman" w:hAnsi="Helvetica" w:cs="Times New Roman"/>
          <w:iCs/>
          <w:lang w:eastAsia="en-GB"/>
        </w:rPr>
        <w:fldChar w:fldCharType="end"/>
      </w:r>
      <w:r w:rsidR="00BE7750">
        <w:rPr>
          <w:rFonts w:ascii="Helvetica" w:eastAsia="Times New Roman" w:hAnsi="Helvetica" w:cs="Times New Roman"/>
          <w:iCs/>
          <w:lang w:eastAsia="en-GB"/>
        </w:rPr>
        <w:t xml:space="preserve"> and </w:t>
      </w:r>
      <w:r w:rsidR="00BE7750">
        <w:rPr>
          <w:rFonts w:ascii="Helvetica" w:eastAsia="Times New Roman" w:hAnsi="Helvetica" w:cs="Times New Roman"/>
          <w:iCs/>
          <w:lang w:eastAsia="en-GB"/>
        </w:rPr>
        <w:fldChar w:fldCharType="begin"/>
      </w:r>
      <w:r w:rsidR="00BE7750">
        <w:rPr>
          <w:rFonts w:ascii="Helvetica" w:eastAsia="Times New Roman" w:hAnsi="Helvetica" w:cs="Times New Roman"/>
          <w:iCs/>
          <w:lang w:eastAsia="en-GB"/>
        </w:rPr>
        <w:instrText xml:space="preserve"> REF _Ref1926763 \r \h </w:instrText>
      </w:r>
      <w:r w:rsidR="00BE7750">
        <w:rPr>
          <w:rFonts w:ascii="Helvetica" w:eastAsia="Times New Roman" w:hAnsi="Helvetica" w:cs="Times New Roman"/>
          <w:iCs/>
          <w:lang w:eastAsia="en-GB"/>
        </w:rPr>
      </w:r>
      <w:r w:rsidR="00BE7750">
        <w:rPr>
          <w:rFonts w:ascii="Helvetica" w:eastAsia="Times New Roman" w:hAnsi="Helvetica" w:cs="Times New Roman"/>
          <w:iCs/>
          <w:lang w:eastAsia="en-GB"/>
        </w:rPr>
        <w:fldChar w:fldCharType="separate"/>
      </w:r>
      <w:r w:rsidR="00747196">
        <w:rPr>
          <w:rFonts w:ascii="Helvetica" w:eastAsia="Times New Roman" w:hAnsi="Helvetica" w:cs="Times New Roman"/>
          <w:iCs/>
          <w:lang w:eastAsia="en-GB"/>
        </w:rPr>
        <w:t>61.d</w:t>
      </w:r>
      <w:r w:rsidR="00BE7750">
        <w:rPr>
          <w:rFonts w:ascii="Helvetica" w:eastAsia="Times New Roman" w:hAnsi="Helvetica" w:cs="Times New Roman"/>
          <w:iCs/>
          <w:lang w:eastAsia="en-GB"/>
        </w:rPr>
        <w:fldChar w:fldCharType="end"/>
      </w:r>
      <w:r w:rsidR="004E0B28">
        <w:rPr>
          <w:rFonts w:ascii="Helvetica" w:eastAsia="Times New Roman" w:hAnsi="Helvetica" w:cs="Times New Roman"/>
          <w:iCs/>
          <w:lang w:eastAsia="en-GB"/>
        </w:rPr>
        <w:t xml:space="preserve"> for </w:t>
      </w:r>
      <w:r w:rsidR="00BE7750">
        <w:rPr>
          <w:rFonts w:ascii="Helvetica" w:eastAsia="Times New Roman" w:hAnsi="Helvetica" w:cs="Times New Roman"/>
          <w:iCs/>
          <w:lang w:eastAsia="en-GB"/>
        </w:rPr>
        <w:t>range commands and penalties relating to failure</w:t>
      </w:r>
      <w:r w:rsidR="004E0B28">
        <w:rPr>
          <w:rFonts w:ascii="Helvetica" w:eastAsia="Times New Roman" w:hAnsi="Helvetica" w:cs="Times New Roman"/>
          <w:iCs/>
          <w:lang w:eastAsia="en-GB"/>
        </w:rPr>
        <w:t xml:space="preserve"> to use available cover</w:t>
      </w:r>
      <w:r w:rsidR="00955E0B">
        <w:rPr>
          <w:rFonts w:ascii="Helvetica" w:eastAsia="Times New Roman" w:hAnsi="Helvetica" w:cs="Times New Roman"/>
          <w:iCs/>
          <w:lang w:eastAsia="en-GB"/>
        </w:rPr>
        <w:t>)</w:t>
      </w:r>
      <w:r>
        <w:rPr>
          <w:rFonts w:ascii="Helvetica" w:eastAsia="Times New Roman" w:hAnsi="Helvetica" w:cs="Times New Roman"/>
          <w:iCs/>
          <w:lang w:eastAsia="en-GB"/>
        </w:rPr>
        <w:t>.</w:t>
      </w:r>
      <w:bookmarkEnd w:id="35"/>
      <w:r w:rsidR="00BE0B26">
        <w:rPr>
          <w:rFonts w:ascii="Helvetica" w:eastAsia="Times New Roman" w:hAnsi="Helvetica" w:cs="Times New Roman"/>
          <w:lang w:eastAsia="en-GB"/>
        </w:rPr>
        <w:t xml:space="preserve"> </w:t>
      </w:r>
      <w:r w:rsidR="004E0B28">
        <w:rPr>
          <w:rFonts w:ascii="Helvetica" w:eastAsia="Times New Roman" w:hAnsi="Helvetica" w:cs="Times New Roman"/>
          <w:lang w:eastAsia="en-GB"/>
        </w:rPr>
        <w:t xml:space="preserve">In addition to range barricades and other natural obstacles, </w:t>
      </w:r>
      <w:r w:rsidR="004E0B28">
        <w:rPr>
          <w:rFonts w:ascii="Helvetica" w:eastAsia="Times New Roman" w:hAnsi="Helvetica" w:cs="Times New Roman"/>
          <w:iCs/>
          <w:lang w:eastAsia="en-GB"/>
        </w:rPr>
        <w:t>t</w:t>
      </w:r>
      <w:r w:rsidRPr="00BE0B26">
        <w:rPr>
          <w:rFonts w:ascii="Helvetica" w:eastAsia="Times New Roman" w:hAnsi="Helvetica" w:cs="Times New Roman"/>
          <w:iCs/>
          <w:lang w:eastAsia="en-GB"/>
        </w:rPr>
        <w:t>he following are considered to be ‘cover’ for th</w:t>
      </w:r>
      <w:r w:rsidR="00BE0B26">
        <w:rPr>
          <w:rFonts w:ascii="Helvetica" w:eastAsia="Times New Roman" w:hAnsi="Helvetica" w:cs="Times New Roman"/>
          <w:iCs/>
          <w:lang w:eastAsia="en-GB"/>
        </w:rPr>
        <w:t>ese purposes:</w:t>
      </w:r>
    </w:p>
    <w:p w14:paraId="1A52858B"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iCs/>
          <w:lang w:eastAsia="en-GB"/>
        </w:rPr>
        <w:t>Movement;</w:t>
      </w:r>
    </w:p>
    <w:p w14:paraId="7FA2DAFB" w14:textId="6AD9E722" w:rsidR="00CE19BC" w:rsidRP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iCs/>
          <w:lang w:eastAsia="en-GB"/>
        </w:rPr>
        <w:t>Prone shooting (when target engagement is safe from that position).</w:t>
      </w:r>
    </w:p>
    <w:p w14:paraId="25B7DEE6" w14:textId="77777777" w:rsidR="00CE19BC" w:rsidRPr="00AC08C1" w:rsidRDefault="00CE19BC" w:rsidP="003A61AF">
      <w:pPr>
        <w:numPr>
          <w:ilvl w:val="0"/>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w:t>
      </w:r>
      <w:r w:rsidRPr="00AC08C1">
        <w:rPr>
          <w:rFonts w:ascii="Helvetica" w:eastAsia="Times New Roman" w:hAnsi="Helvetica" w:cs="Times New Roman"/>
          <w:lang w:eastAsia="en-GB"/>
        </w:rPr>
        <w:t>No-shoots</w:t>
      </w:r>
      <w:r>
        <w:rPr>
          <w:rFonts w:ascii="Helvetica" w:eastAsia="Times New Roman" w:hAnsi="Helvetica" w:cs="Times New Roman"/>
          <w:lang w:eastAsia="en-GB"/>
        </w:rPr>
        <w:t>”</w:t>
      </w:r>
      <w:r w:rsidRPr="00AC08C1">
        <w:rPr>
          <w:rFonts w:ascii="Helvetica" w:eastAsia="Times New Roman" w:hAnsi="Helvetica" w:cs="Times New Roman"/>
          <w:lang w:eastAsia="en-GB"/>
        </w:rPr>
        <w:t xml:space="preserve"> are targets that are indi</w:t>
      </w:r>
      <w:r>
        <w:rPr>
          <w:rFonts w:ascii="Helvetica" w:eastAsia="Times New Roman" w:hAnsi="Helvetica" w:cs="Times New Roman"/>
          <w:lang w:eastAsia="en-GB"/>
        </w:rPr>
        <w:t>cated during the stage walk-through as targets that should not be engaged.</w:t>
      </w:r>
    </w:p>
    <w:p w14:paraId="44E7ED30" w14:textId="77C627BE" w:rsidR="004E0B28" w:rsidRDefault="00CE19BC" w:rsidP="003A61AF">
      <w:pPr>
        <w:numPr>
          <w:ilvl w:val="0"/>
          <w:numId w:val="2"/>
        </w:numPr>
        <w:spacing w:before="100" w:beforeAutospacing="1" w:after="100" w:afterAutospacing="1" w:line="480" w:lineRule="auto"/>
        <w:rPr>
          <w:rFonts w:ascii="Helvetica" w:eastAsia="Times New Roman" w:hAnsi="Helvetica" w:cs="Times New Roman"/>
          <w:lang w:eastAsia="en-GB"/>
        </w:rPr>
      </w:pPr>
      <w:r w:rsidRPr="00AC08C1">
        <w:rPr>
          <w:rFonts w:ascii="Helvetica" w:eastAsia="Times New Roman" w:hAnsi="Helvetica" w:cs="Times New Roman"/>
          <w:lang w:eastAsia="en-GB"/>
        </w:rPr>
        <w:t>Targets must h</w:t>
      </w:r>
      <w:r>
        <w:rPr>
          <w:rFonts w:ascii="Helvetica" w:eastAsia="Times New Roman" w:hAnsi="Helvetica" w:cs="Times New Roman"/>
          <w:lang w:eastAsia="en-GB"/>
        </w:rPr>
        <w:t>ave a</w:t>
      </w:r>
      <w:r w:rsidR="009E4F4F">
        <w:rPr>
          <w:rFonts w:ascii="Helvetica" w:eastAsia="Times New Roman" w:hAnsi="Helvetica" w:cs="Times New Roman"/>
          <w:lang w:eastAsia="en-GB"/>
        </w:rPr>
        <w:t xml:space="preserve">t least one shot in the </w:t>
      </w:r>
      <w:proofErr w:type="gramStart"/>
      <w:r w:rsidR="009E4F4F">
        <w:rPr>
          <w:rFonts w:ascii="Helvetica" w:eastAsia="Times New Roman" w:hAnsi="Helvetica" w:cs="Times New Roman"/>
          <w:lang w:eastAsia="en-GB"/>
        </w:rPr>
        <w:t>-1 score</w:t>
      </w:r>
      <w:proofErr w:type="gramEnd"/>
      <w:r>
        <w:rPr>
          <w:rFonts w:ascii="Helvetica" w:eastAsia="Times New Roman" w:hAnsi="Helvetica" w:cs="Times New Roman"/>
          <w:lang w:eastAsia="en-GB"/>
        </w:rPr>
        <w:t xml:space="preserve"> zone</w:t>
      </w:r>
      <w:r w:rsidR="004E0B28">
        <w:rPr>
          <w:rFonts w:ascii="Helvetica" w:eastAsia="Times New Roman" w:hAnsi="Helvetica" w:cs="Times New Roman"/>
          <w:lang w:eastAsia="en-GB"/>
        </w:rPr>
        <w:t xml:space="preserve"> or better (C-zone or better on USPSA/IPSC targets)</w:t>
      </w:r>
      <w:r w:rsidRPr="00AC08C1">
        <w:rPr>
          <w:rFonts w:ascii="Helvetica" w:eastAsia="Times New Roman" w:hAnsi="Helvetica" w:cs="Times New Roman"/>
          <w:lang w:eastAsia="en-GB"/>
        </w:rPr>
        <w:t xml:space="preserve"> to be considered neutralized</w:t>
      </w:r>
      <w:r w:rsidR="004E0B28">
        <w:rPr>
          <w:rFonts w:ascii="Helvetica" w:eastAsia="Times New Roman" w:hAnsi="Helvetica" w:cs="Times New Roman"/>
          <w:lang w:eastAsia="en-GB"/>
        </w:rPr>
        <w:t>.</w:t>
      </w:r>
    </w:p>
    <w:p w14:paraId="19EEE005" w14:textId="34997EF0" w:rsidR="00CE19BC" w:rsidRPr="00AC08C1" w:rsidRDefault="004E0B28" w:rsidP="004E0B28">
      <w:pPr>
        <w:spacing w:before="100" w:beforeAutospacing="1" w:after="100" w:afterAutospacing="1" w:line="480" w:lineRule="auto"/>
        <w:ind w:left="720"/>
        <w:rPr>
          <w:rFonts w:ascii="Helvetica" w:eastAsia="Times New Roman" w:hAnsi="Helvetica" w:cs="Times New Roman"/>
          <w:lang w:eastAsia="en-GB"/>
        </w:rPr>
      </w:pPr>
      <w:r>
        <w:rPr>
          <w:rFonts w:ascii="Helvetica" w:eastAsia="Times New Roman" w:hAnsi="Helvetica" w:cs="Times New Roman"/>
          <w:lang w:eastAsia="en-GB"/>
        </w:rPr>
        <w:t xml:space="preserve">EXAMPLE: Two hits in the </w:t>
      </w:r>
      <w:proofErr w:type="gramStart"/>
      <w:r>
        <w:rPr>
          <w:rFonts w:ascii="Helvetica" w:eastAsia="Times New Roman" w:hAnsi="Helvetica" w:cs="Times New Roman"/>
          <w:lang w:eastAsia="en-GB"/>
        </w:rPr>
        <w:t>-3 score</w:t>
      </w:r>
      <w:proofErr w:type="gramEnd"/>
      <w:r>
        <w:rPr>
          <w:rFonts w:ascii="Helvetica" w:eastAsia="Times New Roman" w:hAnsi="Helvetica" w:cs="Times New Roman"/>
          <w:lang w:eastAsia="en-GB"/>
        </w:rPr>
        <w:t xml:space="preserve"> zone (D-zone on USPSA/IPSC targets) do not count as having neutralized the target.</w:t>
      </w:r>
    </w:p>
    <w:p w14:paraId="7C14D7B6" w14:textId="2434A449" w:rsidR="00CE19BC" w:rsidRDefault="00CE19BC" w:rsidP="003A61AF">
      <w:pPr>
        <w:numPr>
          <w:ilvl w:val="0"/>
          <w:numId w:val="2"/>
        </w:numPr>
        <w:spacing w:before="100" w:beforeAutospacing="1" w:after="100" w:afterAutospacing="1" w:line="480" w:lineRule="auto"/>
        <w:rPr>
          <w:rFonts w:ascii="Helvetica" w:eastAsia="Times New Roman" w:hAnsi="Helvetica" w:cs="Times New Roman"/>
          <w:lang w:eastAsia="en-GB"/>
        </w:rPr>
      </w:pPr>
      <w:r w:rsidRPr="00AC08C1">
        <w:rPr>
          <w:rFonts w:ascii="Helvetica" w:eastAsia="Times New Roman" w:hAnsi="Helvetica" w:cs="Times New Roman"/>
          <w:lang w:eastAsia="en-GB"/>
        </w:rPr>
        <w:t xml:space="preserve">Standard </w:t>
      </w:r>
      <w:r w:rsidR="002A71F2">
        <w:rPr>
          <w:rFonts w:ascii="Helvetica" w:eastAsia="Times New Roman" w:hAnsi="Helvetica" w:cs="Times New Roman"/>
          <w:lang w:eastAsia="en-GB"/>
        </w:rPr>
        <w:t xml:space="preserve">target </w:t>
      </w:r>
      <w:r w:rsidRPr="00AC08C1">
        <w:rPr>
          <w:rFonts w:ascii="Helvetica" w:eastAsia="Times New Roman" w:hAnsi="Helvetica" w:cs="Times New Roman"/>
          <w:lang w:eastAsia="en-GB"/>
        </w:rPr>
        <w:t>engagement req</w:t>
      </w:r>
      <w:r w:rsidR="006E005A">
        <w:rPr>
          <w:rFonts w:ascii="Helvetica" w:eastAsia="Times New Roman" w:hAnsi="Helvetica" w:cs="Times New Roman"/>
          <w:lang w:eastAsia="en-GB"/>
        </w:rPr>
        <w:t>uires two shots per target. Unless otherwise specified by the course of fire description,</w:t>
      </w:r>
      <w:r w:rsidRPr="00AC08C1">
        <w:rPr>
          <w:rFonts w:ascii="Helvetica" w:eastAsia="Times New Roman" w:hAnsi="Helvetica" w:cs="Times New Roman"/>
          <w:lang w:eastAsia="en-GB"/>
        </w:rPr>
        <w:t xml:space="preserve"> best two hits on any target are counted for score</w:t>
      </w:r>
      <w:r>
        <w:rPr>
          <w:rFonts w:ascii="Helvetica" w:eastAsia="Times New Roman" w:hAnsi="Helvetica" w:cs="Times New Roman"/>
          <w:lang w:eastAsia="en-GB"/>
        </w:rPr>
        <w:t>.</w:t>
      </w:r>
    </w:p>
    <w:p w14:paraId="6E1AC981" w14:textId="2CA22319" w:rsidR="006E005A" w:rsidRDefault="002A71F2" w:rsidP="003A61AF">
      <w:pPr>
        <w:numPr>
          <w:ilvl w:val="0"/>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A course of fire description may specify an alternate target engagement requirement, such as a greater or lesser number of shots</w:t>
      </w:r>
      <w:r w:rsidR="006D1180">
        <w:rPr>
          <w:rFonts w:ascii="Helvetica" w:eastAsia="Times New Roman" w:hAnsi="Helvetica" w:cs="Times New Roman"/>
          <w:lang w:eastAsia="en-GB"/>
        </w:rPr>
        <w:t xml:space="preserve"> depending on the following:</w:t>
      </w:r>
    </w:p>
    <w:p w14:paraId="1F05628B" w14:textId="3D962081" w:rsidR="006D1180" w:rsidRDefault="006D1180" w:rsidP="006D1180">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The calibre of the firearms in use; and/or</w:t>
      </w:r>
    </w:p>
    <w:p w14:paraId="401D42BD" w14:textId="3CBBB106" w:rsidR="006D1180" w:rsidRDefault="006D1180" w:rsidP="006D1180">
      <w:pPr>
        <w:numPr>
          <w:ilvl w:val="1"/>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The division of equipment in use (</w:t>
      </w:r>
      <w:proofErr w:type="spellStart"/>
      <w:r>
        <w:rPr>
          <w:rFonts w:ascii="Helvetica" w:eastAsia="Times New Roman" w:hAnsi="Helvetica" w:cs="Times New Roman"/>
          <w:lang w:eastAsia="en-GB"/>
        </w:rPr>
        <w:t>eg</w:t>
      </w:r>
      <w:proofErr w:type="spellEnd"/>
      <w:r>
        <w:rPr>
          <w:rFonts w:ascii="Helvetica" w:eastAsia="Times New Roman" w:hAnsi="Helvetica" w:cs="Times New Roman"/>
          <w:lang w:eastAsia="en-GB"/>
        </w:rPr>
        <w:t xml:space="preserve"> semi</w:t>
      </w:r>
      <w:r w:rsidR="004E0B28">
        <w:rPr>
          <w:rFonts w:ascii="Helvetica" w:eastAsia="Times New Roman" w:hAnsi="Helvetica" w:cs="Times New Roman"/>
          <w:lang w:eastAsia="en-GB"/>
        </w:rPr>
        <w:t>-</w:t>
      </w:r>
      <w:r>
        <w:rPr>
          <w:rFonts w:ascii="Helvetica" w:eastAsia="Times New Roman" w:hAnsi="Helvetica" w:cs="Times New Roman"/>
          <w:lang w:eastAsia="en-GB"/>
        </w:rPr>
        <w:t>automatic rifle vs manual action rifle)</w:t>
      </w:r>
    </w:p>
    <w:p w14:paraId="128F39CC" w14:textId="22D2FEE2" w:rsidR="002A71F2" w:rsidRDefault="004E0B28" w:rsidP="004E0B28">
      <w:pPr>
        <w:spacing w:before="100" w:beforeAutospacing="1" w:after="100" w:afterAutospacing="1" w:line="480" w:lineRule="auto"/>
        <w:ind w:left="1080"/>
        <w:rPr>
          <w:rFonts w:ascii="Helvetica" w:eastAsia="Times New Roman" w:hAnsi="Helvetica" w:cs="Times New Roman"/>
          <w:lang w:eastAsia="en-GB"/>
        </w:rPr>
      </w:pPr>
      <w:r>
        <w:rPr>
          <w:rFonts w:ascii="Helvetica" w:eastAsia="Times New Roman" w:hAnsi="Helvetica" w:cs="Times New Roman"/>
          <w:lang w:eastAsia="en-GB"/>
        </w:rPr>
        <w:lastRenderedPageBreak/>
        <w:t>EXAMPLE</w:t>
      </w:r>
      <w:r w:rsidR="006D1180">
        <w:rPr>
          <w:rFonts w:ascii="Helvetica" w:eastAsia="Times New Roman" w:hAnsi="Helvetica" w:cs="Times New Roman"/>
          <w:lang w:eastAsia="en-GB"/>
        </w:rPr>
        <w:t xml:space="preserve">: </w:t>
      </w:r>
      <w:r>
        <w:rPr>
          <w:rFonts w:ascii="Helvetica" w:eastAsia="Times New Roman" w:hAnsi="Helvetica" w:cs="Times New Roman"/>
          <w:lang w:eastAsia="en-GB"/>
        </w:rPr>
        <w:t>A</w:t>
      </w:r>
      <w:r w:rsidR="006D1180">
        <w:rPr>
          <w:rFonts w:ascii="Helvetica" w:eastAsia="Times New Roman" w:hAnsi="Helvetica" w:cs="Times New Roman"/>
          <w:lang w:eastAsia="en-GB"/>
        </w:rPr>
        <w:t xml:space="preserve"> course of fire description may specify that </w:t>
      </w:r>
      <w:r w:rsidR="008A2633">
        <w:rPr>
          <w:rFonts w:ascii="Helvetica" w:eastAsia="Times New Roman" w:hAnsi="Helvetica" w:cs="Times New Roman"/>
          <w:lang w:eastAsia="en-GB"/>
        </w:rPr>
        <w:t xml:space="preserve">a </w:t>
      </w:r>
      <w:r w:rsidR="006D1180">
        <w:rPr>
          <w:rFonts w:ascii="Helvetica" w:eastAsia="Times New Roman" w:hAnsi="Helvetica" w:cs="Times New Roman"/>
          <w:lang w:eastAsia="en-GB"/>
        </w:rPr>
        <w:t xml:space="preserve">pistol-calibre </w:t>
      </w:r>
      <w:r w:rsidR="008A2633">
        <w:rPr>
          <w:rFonts w:ascii="Helvetica" w:eastAsia="Times New Roman" w:hAnsi="Helvetica" w:cs="Times New Roman"/>
          <w:lang w:eastAsia="en-GB"/>
        </w:rPr>
        <w:t>long-arm</w:t>
      </w:r>
      <w:r w:rsidR="006D1180">
        <w:rPr>
          <w:rFonts w:ascii="Helvetica" w:eastAsia="Times New Roman" w:hAnsi="Helvetica" w:cs="Times New Roman"/>
          <w:lang w:eastAsia="en-GB"/>
        </w:rPr>
        <w:t xml:space="preserve"> requires 5 shots to be considered to have engaged the target, an intermediate rifle-calibre firearm requires 3 shots and a full-power rifle-calibre requires 2 shots.</w:t>
      </w:r>
    </w:p>
    <w:p w14:paraId="46A44E4A" w14:textId="77777777" w:rsidR="00CE19BC" w:rsidRPr="00AC08C1" w:rsidRDefault="00CE19BC" w:rsidP="003A61AF">
      <w:pPr>
        <w:numPr>
          <w:ilvl w:val="0"/>
          <w:numId w:val="2"/>
        </w:numPr>
        <w:spacing w:before="100" w:beforeAutospacing="1" w:after="100" w:afterAutospacing="1" w:line="480" w:lineRule="auto"/>
        <w:rPr>
          <w:rFonts w:ascii="Helvetica" w:eastAsia="Times New Roman" w:hAnsi="Helvetica" w:cs="Times New Roman"/>
          <w:lang w:eastAsia="en-GB"/>
        </w:rPr>
      </w:pPr>
      <w:r w:rsidRPr="00AC08C1">
        <w:rPr>
          <w:rFonts w:ascii="Helvetica" w:eastAsia="Times New Roman" w:hAnsi="Helvetica" w:cs="Times New Roman"/>
          <w:lang w:eastAsia="en-GB"/>
        </w:rPr>
        <w:t>It is the shooter's responsibili</w:t>
      </w:r>
      <w:r>
        <w:rPr>
          <w:rFonts w:ascii="Helvetica" w:eastAsia="Times New Roman" w:hAnsi="Helvetica" w:cs="Times New Roman"/>
          <w:lang w:eastAsia="en-GB"/>
        </w:rPr>
        <w:t>ty to ensure their score card is</w:t>
      </w:r>
      <w:r w:rsidRPr="00AC08C1">
        <w:rPr>
          <w:rFonts w:ascii="Helvetica" w:eastAsia="Times New Roman" w:hAnsi="Helvetica" w:cs="Times New Roman"/>
          <w:lang w:eastAsia="en-GB"/>
        </w:rPr>
        <w:t xml:space="preserve"> complete and accurate.</w:t>
      </w:r>
    </w:p>
    <w:p w14:paraId="285C3963" w14:textId="318D4E6F" w:rsidR="00CE19BC" w:rsidRPr="00AC08C1" w:rsidRDefault="00CE19BC" w:rsidP="003A61AF">
      <w:pPr>
        <w:numPr>
          <w:ilvl w:val="0"/>
          <w:numId w:val="2"/>
        </w:numPr>
        <w:spacing w:before="100" w:beforeAutospacing="1" w:after="100" w:afterAutospacing="1" w:line="480" w:lineRule="auto"/>
        <w:rPr>
          <w:rFonts w:ascii="Helvetica" w:eastAsia="Times New Roman" w:hAnsi="Helvetica" w:cs="Times New Roman"/>
          <w:lang w:eastAsia="en-GB"/>
        </w:rPr>
      </w:pPr>
      <w:r w:rsidRPr="00AC08C1">
        <w:rPr>
          <w:rFonts w:ascii="Helvetica" w:eastAsia="Times New Roman" w:hAnsi="Helvetica" w:cs="Times New Roman"/>
          <w:lang w:eastAsia="en-GB"/>
        </w:rPr>
        <w:t xml:space="preserve">No shooter or spectator may touch any target until </w:t>
      </w:r>
      <w:r w:rsidR="004E0B28">
        <w:rPr>
          <w:rFonts w:ascii="Helvetica" w:eastAsia="Times New Roman" w:hAnsi="Helvetica" w:cs="Times New Roman"/>
          <w:lang w:eastAsia="en-GB"/>
        </w:rPr>
        <w:t xml:space="preserve">after </w:t>
      </w:r>
      <w:r w:rsidRPr="00AC08C1">
        <w:rPr>
          <w:rFonts w:ascii="Helvetica" w:eastAsia="Times New Roman" w:hAnsi="Helvetica" w:cs="Times New Roman"/>
          <w:lang w:eastAsia="en-GB"/>
        </w:rPr>
        <w:t xml:space="preserve">it </w:t>
      </w:r>
      <w:r w:rsidR="004E0B28">
        <w:rPr>
          <w:rFonts w:ascii="Helvetica" w:eastAsia="Times New Roman" w:hAnsi="Helvetica" w:cs="Times New Roman"/>
          <w:lang w:eastAsia="en-GB"/>
        </w:rPr>
        <w:t>has been</w:t>
      </w:r>
      <w:r w:rsidRPr="00AC08C1">
        <w:rPr>
          <w:rFonts w:ascii="Helvetica" w:eastAsia="Times New Roman" w:hAnsi="Helvetica" w:cs="Times New Roman"/>
          <w:lang w:eastAsia="en-GB"/>
        </w:rPr>
        <w:t xml:space="preserve"> scored. </w:t>
      </w:r>
    </w:p>
    <w:p w14:paraId="75124FE5" w14:textId="7CB6F3E7" w:rsidR="00CE19BC" w:rsidRPr="00AC08C1" w:rsidRDefault="00CE19BC" w:rsidP="003A61AF">
      <w:pPr>
        <w:numPr>
          <w:ilvl w:val="0"/>
          <w:numId w:val="2"/>
        </w:numPr>
        <w:spacing w:before="100" w:beforeAutospacing="1" w:after="100" w:afterAutospacing="1" w:line="480" w:lineRule="auto"/>
        <w:rPr>
          <w:rFonts w:ascii="Helvetica" w:eastAsia="Times New Roman" w:hAnsi="Helvetica" w:cs="Times New Roman"/>
          <w:lang w:eastAsia="en-GB"/>
        </w:rPr>
      </w:pPr>
      <w:r w:rsidRPr="00AC08C1">
        <w:rPr>
          <w:rFonts w:ascii="Helvetica" w:eastAsia="Times New Roman" w:hAnsi="Helvetica" w:cs="Times New Roman"/>
          <w:lang w:eastAsia="en-GB"/>
        </w:rPr>
        <w:t>Re-shoots are discouraged but are allowed at the discretion of the RO and the squad.</w:t>
      </w:r>
    </w:p>
    <w:p w14:paraId="5A900897" w14:textId="25B33D20" w:rsidR="00CE19BC" w:rsidRPr="00AC08C1" w:rsidRDefault="00CE19BC" w:rsidP="003A61AF">
      <w:pPr>
        <w:numPr>
          <w:ilvl w:val="0"/>
          <w:numId w:val="2"/>
        </w:numPr>
        <w:spacing w:before="100" w:beforeAutospacing="1" w:after="100" w:afterAutospacing="1" w:line="480" w:lineRule="auto"/>
        <w:rPr>
          <w:rFonts w:ascii="Helvetica" w:eastAsia="Times New Roman" w:hAnsi="Helvetica" w:cs="Times New Roman"/>
          <w:lang w:eastAsia="en-GB"/>
        </w:rPr>
      </w:pPr>
      <w:r w:rsidRPr="00AC08C1">
        <w:rPr>
          <w:rFonts w:ascii="Helvetica" w:eastAsia="Times New Roman" w:hAnsi="Helvetica" w:cs="Times New Roman"/>
          <w:lang w:eastAsia="en-GB"/>
        </w:rPr>
        <w:t>A competitor may shoot for score with multiple firearms (i.e., multiple score</w:t>
      </w:r>
      <w:r w:rsidR="008A2633">
        <w:rPr>
          <w:rFonts w:ascii="Helvetica" w:eastAsia="Times New Roman" w:hAnsi="Helvetica" w:cs="Times New Roman"/>
          <w:lang w:eastAsia="en-GB"/>
        </w:rPr>
        <w:t xml:space="preserve"> </w:t>
      </w:r>
      <w:r w:rsidRPr="00AC08C1">
        <w:rPr>
          <w:rFonts w:ascii="Helvetica" w:eastAsia="Times New Roman" w:hAnsi="Helvetica" w:cs="Times New Roman"/>
          <w:lang w:eastAsia="en-GB"/>
        </w:rPr>
        <w:t xml:space="preserve">sheets), but the shooter must use the same firearm for the </w:t>
      </w:r>
      <w:r w:rsidR="00BE0B26">
        <w:rPr>
          <w:rFonts w:ascii="Helvetica" w:eastAsia="Times New Roman" w:hAnsi="Helvetica" w:cs="Times New Roman"/>
          <w:lang w:eastAsia="en-GB"/>
        </w:rPr>
        <w:t>first run-</w:t>
      </w:r>
      <w:r w:rsidRPr="00AC08C1">
        <w:rPr>
          <w:rFonts w:ascii="Helvetica" w:eastAsia="Times New Roman" w:hAnsi="Helvetica" w:cs="Times New Roman"/>
          <w:lang w:eastAsia="en-GB"/>
        </w:rPr>
        <w:t xml:space="preserve">through </w:t>
      </w:r>
      <w:r w:rsidR="00BE0B26">
        <w:rPr>
          <w:rFonts w:ascii="Helvetica" w:eastAsia="Times New Roman" w:hAnsi="Helvetica" w:cs="Times New Roman"/>
          <w:lang w:eastAsia="en-GB"/>
        </w:rPr>
        <w:t xml:space="preserve">on </w:t>
      </w:r>
      <w:r w:rsidRPr="00AC08C1">
        <w:rPr>
          <w:rFonts w:ascii="Helvetica" w:eastAsia="Times New Roman" w:hAnsi="Helvetica" w:cs="Times New Roman"/>
          <w:lang w:eastAsia="en-GB"/>
        </w:rPr>
        <w:t xml:space="preserve">each COF. </w:t>
      </w:r>
    </w:p>
    <w:p w14:paraId="62A66132" w14:textId="77777777" w:rsidR="00CE19BC" w:rsidRPr="00AC08C1" w:rsidRDefault="00CE19BC" w:rsidP="003A61AF">
      <w:pPr>
        <w:numPr>
          <w:ilvl w:val="0"/>
          <w:numId w:val="2"/>
        </w:numPr>
        <w:spacing w:before="100" w:beforeAutospacing="1" w:after="100" w:afterAutospacing="1" w:line="480" w:lineRule="auto"/>
        <w:rPr>
          <w:rFonts w:ascii="Helvetica" w:eastAsia="Times New Roman" w:hAnsi="Helvetica" w:cs="Times New Roman"/>
          <w:lang w:eastAsia="en-GB"/>
        </w:rPr>
      </w:pPr>
      <w:r w:rsidRPr="00AC08C1">
        <w:rPr>
          <w:rFonts w:ascii="Helvetica" w:eastAsia="Times New Roman" w:hAnsi="Helvetica" w:cs="Times New Roman"/>
          <w:lang w:eastAsia="en-GB"/>
        </w:rPr>
        <w:t xml:space="preserve">Scoring is done on a "total time" basis. The accumulated time of all stages, plus target points, plus penalties equals total time. That is the final score. </w:t>
      </w:r>
    </w:p>
    <w:p w14:paraId="032110B6" w14:textId="77777777" w:rsidR="00BE0B26" w:rsidRDefault="00CE19BC" w:rsidP="00BE0B26">
      <w:pPr>
        <w:numPr>
          <w:ilvl w:val="0"/>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For shots on IDPA targets:</w:t>
      </w:r>
    </w:p>
    <w:p w14:paraId="5159C8B0"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"0 zone" hits add 0 target points,</w:t>
      </w:r>
    </w:p>
    <w:p w14:paraId="26C29F68"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"1 zone" hits add 1 target point</w:t>
      </w:r>
    </w:p>
    <w:p w14:paraId="72DA53F3"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"3 zone" hits add 3 target points.</w:t>
      </w:r>
    </w:p>
    <w:p w14:paraId="6D2D41A6"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If a hit breaks the perforation between zones, the shooter is given the better score.</w:t>
      </w:r>
    </w:p>
    <w:p w14:paraId="50DCFEA8"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Steel targets are scored as a simple hit or miss.</w:t>
      </w:r>
    </w:p>
    <w:p w14:paraId="47D7714A" w14:textId="49225C15" w:rsidR="00CE19BC" w:rsidRP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Knockdown targets must be knocked down to score as a hit.</w:t>
      </w:r>
    </w:p>
    <w:p w14:paraId="3855E9CD" w14:textId="77777777" w:rsidR="00BE0B26" w:rsidRDefault="00CE19BC" w:rsidP="00BE0B26">
      <w:pPr>
        <w:numPr>
          <w:ilvl w:val="0"/>
          <w:numId w:val="2"/>
        </w:numPr>
        <w:spacing w:before="100" w:beforeAutospacing="1" w:after="100" w:afterAutospacing="1" w:line="480" w:lineRule="auto"/>
        <w:rPr>
          <w:rFonts w:ascii="Helvetica" w:eastAsia="Times New Roman" w:hAnsi="Helvetica" w:cs="Times New Roman"/>
          <w:lang w:eastAsia="en-GB"/>
        </w:rPr>
      </w:pPr>
      <w:r>
        <w:rPr>
          <w:rFonts w:ascii="Helvetica" w:eastAsia="Times New Roman" w:hAnsi="Helvetica" w:cs="Times New Roman"/>
          <w:lang w:eastAsia="en-GB"/>
        </w:rPr>
        <w:t>For shots on USPSA / IPSC targets:</w:t>
      </w:r>
    </w:p>
    <w:p w14:paraId="400A7679"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Hits in the A zone result in no penalty.</w:t>
      </w:r>
    </w:p>
    <w:p w14:paraId="109AACF5" w14:textId="48A5CCFD"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iCs/>
          <w:lang w:eastAsia="en-GB"/>
        </w:rPr>
        <w:t>Hits in the B zone</w:t>
      </w:r>
      <w:r w:rsidR="00BE0B26">
        <w:rPr>
          <w:rFonts w:ascii="Helvetica" w:eastAsia="Times New Roman" w:hAnsi="Helvetica" w:cs="Times New Roman"/>
          <w:iCs/>
          <w:lang w:eastAsia="en-GB"/>
        </w:rPr>
        <w:t xml:space="preserve"> (if present)</w:t>
      </w:r>
      <w:r w:rsidRPr="00BE0B26">
        <w:rPr>
          <w:rFonts w:ascii="Helvetica" w:eastAsia="Times New Roman" w:hAnsi="Helvetica" w:cs="Times New Roman"/>
          <w:iCs/>
          <w:lang w:eastAsia="en-GB"/>
        </w:rPr>
        <w:t xml:space="preserve"> result in a .25 second penalty.</w:t>
      </w:r>
    </w:p>
    <w:p w14:paraId="1E02A2CD"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Hits in the C zone result in a 1 second penalty.</w:t>
      </w:r>
    </w:p>
    <w:p w14:paraId="09E3DE5D"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Hits in the D zone result in a 3 second penalty.</w:t>
      </w:r>
    </w:p>
    <w:p w14:paraId="510CAF55" w14:textId="0869A119"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If a hit breaks the perforation between zones, the shooter is given the better score</w:t>
      </w:r>
      <w:r w:rsidR="008D39FB">
        <w:rPr>
          <w:rFonts w:ascii="Helvetica" w:eastAsia="Times New Roman" w:hAnsi="Helvetica" w:cs="Times New Roman"/>
          <w:lang w:eastAsia="en-GB"/>
        </w:rPr>
        <w:t xml:space="preserve"> (lower time penalty)</w:t>
      </w:r>
      <w:r w:rsidRPr="00BE0B26">
        <w:rPr>
          <w:rFonts w:ascii="Helvetica" w:eastAsia="Times New Roman" w:hAnsi="Helvetica" w:cs="Times New Roman"/>
          <w:lang w:eastAsia="en-GB"/>
        </w:rPr>
        <w:t>.</w:t>
      </w:r>
    </w:p>
    <w:p w14:paraId="0BA56D59"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Steel targets are scored as a simple hit or miss.</w:t>
      </w:r>
    </w:p>
    <w:p w14:paraId="48BA00E3" w14:textId="6460B384" w:rsidR="00CE19BC" w:rsidRP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Knockdown targets must be knocked down to score as a hit.</w:t>
      </w:r>
    </w:p>
    <w:p w14:paraId="4C4F090B" w14:textId="77777777" w:rsidR="00BE0B26" w:rsidRDefault="00CE19BC" w:rsidP="00BE0B26">
      <w:pPr>
        <w:numPr>
          <w:ilvl w:val="0"/>
          <w:numId w:val="2"/>
        </w:numPr>
        <w:spacing w:before="100" w:beforeAutospacing="1" w:after="100" w:afterAutospacing="1" w:line="480" w:lineRule="auto"/>
        <w:rPr>
          <w:rFonts w:ascii="Helvetica" w:eastAsia="Times New Roman" w:hAnsi="Helvetica" w:cs="Times New Roman"/>
          <w:lang w:eastAsia="en-GB"/>
        </w:rPr>
      </w:pPr>
      <w:r w:rsidRPr="00AC08C1">
        <w:rPr>
          <w:rFonts w:ascii="Helvetica" w:eastAsia="Times New Roman" w:hAnsi="Helvetica" w:cs="Times New Roman"/>
          <w:lang w:eastAsia="en-GB"/>
        </w:rPr>
        <w:lastRenderedPageBreak/>
        <w:t>The following penalties may be assessed:</w:t>
      </w:r>
    </w:p>
    <w:p w14:paraId="795461F8"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Miss: +10 seconds</w:t>
      </w:r>
      <w:r w:rsidR="008A2633" w:rsidRPr="00BE0B26">
        <w:rPr>
          <w:rFonts w:ascii="Helvetica" w:eastAsia="Times New Roman" w:hAnsi="Helvetica" w:cs="Times New Roman"/>
          <w:lang w:eastAsia="en-GB"/>
        </w:rPr>
        <w:t xml:space="preserve"> per miss</w:t>
      </w:r>
    </w:p>
    <w:p w14:paraId="6DB3B4BD" w14:textId="6B59FB54"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Hitting Non-Threat Target: +15 seconds per hit</w:t>
      </w:r>
    </w:p>
    <w:p w14:paraId="6EAED075"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Procedural: +5 seconds</w:t>
      </w:r>
    </w:p>
    <w:p w14:paraId="23E349D6" w14:textId="3D46BFA8"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bookmarkStart w:id="36" w:name="_Ref1926763"/>
      <w:r w:rsidRPr="00BE0B26">
        <w:rPr>
          <w:rFonts w:ascii="Helvetica" w:eastAsia="Times New Roman" w:hAnsi="Helvetica" w:cs="Times New Roman"/>
          <w:lang w:eastAsia="en-GB"/>
        </w:rPr>
        <w:t>Failure to use available cover (when applicable</w:t>
      </w:r>
      <w:r w:rsidR="00393462">
        <w:rPr>
          <w:rFonts w:ascii="Helvetica" w:eastAsia="Times New Roman" w:hAnsi="Helvetica" w:cs="Times New Roman"/>
          <w:lang w:eastAsia="en-GB"/>
        </w:rPr>
        <w:t>, after RO warning</w:t>
      </w:r>
      <w:r w:rsidRPr="00BE0B26">
        <w:rPr>
          <w:rFonts w:ascii="Helvetica" w:eastAsia="Times New Roman" w:hAnsi="Helvetica" w:cs="Times New Roman"/>
          <w:lang w:eastAsia="en-GB"/>
        </w:rPr>
        <w:t>): +5 seconds</w:t>
      </w:r>
      <w:bookmarkEnd w:id="36"/>
    </w:p>
    <w:p w14:paraId="24DADA71"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No Hits on Target: +35 seconds</w:t>
      </w:r>
    </w:p>
    <w:p w14:paraId="42C7C7ED"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Failure to Neutralize: +15 seconds per target</w:t>
      </w:r>
    </w:p>
    <w:p w14:paraId="24060CC3"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Overtime shot: +10 seconds per shot (par time stages only)</w:t>
      </w:r>
    </w:p>
    <w:p w14:paraId="6FC712B4"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Circumvention of game spirit: +30 seconds</w:t>
      </w:r>
    </w:p>
    <w:p w14:paraId="16D5D32B"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Poor Sportsmanship: +60 seconds</w:t>
      </w:r>
    </w:p>
    <w:p w14:paraId="56C0EB48" w14:textId="77777777"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Destruction of Props Penalty: + 60 seconds (or financial liability</w:t>
      </w:r>
    </w:p>
    <w:p w14:paraId="38A07B68" w14:textId="21C9C97D"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Dropping or losing control of a firearm, loaded or not</w:t>
      </w:r>
      <w:r w:rsidR="00892FF1">
        <w:rPr>
          <w:rFonts w:ascii="Helvetica" w:eastAsia="Times New Roman" w:hAnsi="Helvetica" w:cs="Times New Roman"/>
          <w:lang w:eastAsia="en-GB"/>
        </w:rPr>
        <w:t xml:space="preserve">: </w:t>
      </w:r>
      <w:r w:rsidRPr="00BE0B26">
        <w:rPr>
          <w:rFonts w:ascii="Helvetica" w:eastAsia="Times New Roman" w:hAnsi="Helvetica" w:cs="Times New Roman"/>
          <w:lang w:eastAsia="en-GB"/>
        </w:rPr>
        <w:t>Match DQ. </w:t>
      </w:r>
    </w:p>
    <w:p w14:paraId="53EB5798" w14:textId="03C73D33" w:rsidR="00BE0B26" w:rsidRDefault="00CE19BC"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iCs/>
          <w:lang w:eastAsia="en-GB"/>
        </w:rPr>
        <w:t>Painting a steel target either before, after or during a stage</w:t>
      </w:r>
      <w:r w:rsidR="00892FF1">
        <w:rPr>
          <w:rFonts w:ascii="Helvetica" w:eastAsia="Times New Roman" w:hAnsi="Helvetica" w:cs="Times New Roman"/>
          <w:iCs/>
          <w:lang w:eastAsia="en-GB"/>
        </w:rPr>
        <w:t xml:space="preserve">: </w:t>
      </w:r>
      <w:r w:rsidRPr="00BE0B26">
        <w:rPr>
          <w:rFonts w:ascii="Helvetica" w:eastAsia="Times New Roman" w:hAnsi="Helvetica" w:cs="Times New Roman"/>
          <w:iCs/>
          <w:lang w:eastAsia="en-GB"/>
        </w:rPr>
        <w:t>Stage DQ without exception.   Targets will </w:t>
      </w:r>
      <w:r w:rsidRPr="00BE0B26">
        <w:rPr>
          <w:rFonts w:ascii="Helvetica" w:eastAsia="Times New Roman" w:hAnsi="Helvetica" w:cs="Times New Roman"/>
          <w:bCs/>
          <w:iCs/>
          <w:lang w:eastAsia="en-GB"/>
        </w:rPr>
        <w:t>never</w:t>
      </w:r>
      <w:r w:rsidRPr="00BE0B26">
        <w:rPr>
          <w:rFonts w:ascii="Helvetica" w:eastAsia="Times New Roman" w:hAnsi="Helvetica" w:cs="Times New Roman"/>
          <w:iCs/>
          <w:lang w:eastAsia="en-GB"/>
        </w:rPr>
        <w:t xml:space="preserve"> get painted for easier identification. </w:t>
      </w:r>
    </w:p>
    <w:p w14:paraId="67C52BCB" w14:textId="068C3FBC" w:rsidR="00CE19BC" w:rsidRPr="00BE0B26" w:rsidRDefault="0051384A" w:rsidP="00BE0B26">
      <w:pPr>
        <w:numPr>
          <w:ilvl w:val="1"/>
          <w:numId w:val="2"/>
        </w:numPr>
        <w:spacing w:before="100" w:beforeAutospacing="1" w:after="100" w:afterAutospacing="1" w:line="480" w:lineRule="auto"/>
        <w:rPr>
          <w:rFonts w:ascii="Helvetica" w:eastAsia="Times New Roman" w:hAnsi="Helvetica" w:cs="Times New Roman"/>
          <w:lang w:eastAsia="en-GB"/>
        </w:rPr>
      </w:pPr>
      <w:r w:rsidRPr="00BE0B26">
        <w:rPr>
          <w:rFonts w:ascii="Helvetica" w:eastAsia="Times New Roman" w:hAnsi="Helvetica" w:cs="Times New Roman"/>
          <w:lang w:eastAsia="en-GB"/>
        </w:rPr>
        <w:t>Dropped Magazine containing ammunition: +10 seconds per magazine</w:t>
      </w:r>
      <w:r w:rsidR="006740E2" w:rsidRPr="00BE0B26">
        <w:rPr>
          <w:rFonts w:ascii="Helvetica" w:eastAsia="Times New Roman" w:hAnsi="Helvetica" w:cs="Times New Roman"/>
          <w:lang w:eastAsia="en-GB"/>
        </w:rPr>
        <w:t xml:space="preserve">. </w:t>
      </w:r>
      <w:r w:rsidR="006740E2" w:rsidRPr="00BE0B26">
        <w:rPr>
          <w:rFonts w:ascii="Helvetica" w:eastAsia="Times New Roman" w:hAnsi="Helvetica" w:cs="Times New Roman"/>
          <w:iCs/>
          <w:lang w:eastAsia="en-GB"/>
        </w:rPr>
        <w:t>Magazines containing ammunition must be retained except in the event of clearing a malfunction or if stage design requires shooter to unload artificially (for safety or other reasons) on the clock.</w:t>
      </w:r>
    </w:p>
    <w:p w14:paraId="122DF17A" w14:textId="77777777" w:rsidR="00CE19BC" w:rsidRPr="00AC08C1" w:rsidRDefault="00CE19BC" w:rsidP="00CE19BC">
      <w:pPr>
        <w:spacing w:before="100" w:beforeAutospacing="1" w:after="100" w:afterAutospacing="1" w:line="480" w:lineRule="auto"/>
        <w:ind w:left="1080"/>
        <w:rPr>
          <w:rFonts w:ascii="Helvetica" w:eastAsia="Times New Roman" w:hAnsi="Helvetica" w:cs="Times New Roman"/>
          <w:lang w:eastAsia="en-GB"/>
        </w:rPr>
      </w:pPr>
      <w:r>
        <w:rPr>
          <w:rFonts w:ascii="Helvetica" w:eastAsia="Times New Roman" w:hAnsi="Helvetica" w:cs="Times New Roman"/>
          <w:iCs/>
          <w:lang w:eastAsia="en-GB"/>
        </w:rPr>
        <w:t xml:space="preserve">NOTE: </w:t>
      </w:r>
      <w:r w:rsidRPr="00A45912">
        <w:rPr>
          <w:rFonts w:ascii="Helvetica" w:eastAsia="Times New Roman" w:hAnsi="Helvetica" w:cs="Times New Roman"/>
          <w:iCs/>
          <w:lang w:eastAsia="en-GB"/>
        </w:rPr>
        <w:t>Circumvention of Game Spirit is when a shooter intentionally skirts the rules to gain an advantage.</w:t>
      </w:r>
    </w:p>
    <w:p w14:paraId="2E9D473D" w14:textId="0BF57492" w:rsidR="00CE19BC" w:rsidRPr="002563E0" w:rsidRDefault="00CE19BC" w:rsidP="00CE19BC">
      <w:pPr>
        <w:spacing w:before="100" w:beforeAutospacing="1" w:after="100" w:afterAutospacing="1" w:line="480" w:lineRule="auto"/>
        <w:ind w:left="360" w:firstLine="720"/>
        <w:rPr>
          <w:rFonts w:ascii="Helvetica" w:eastAsia="Times New Roman" w:hAnsi="Helvetica" w:cs="Times New Roman"/>
          <w:lang w:eastAsia="en-GB"/>
        </w:rPr>
      </w:pPr>
      <w:r w:rsidRPr="002563E0">
        <w:rPr>
          <w:rFonts w:ascii="Helvetica" w:eastAsia="Times New Roman" w:hAnsi="Helvetica" w:cs="Times New Roman"/>
          <w:iCs/>
          <w:lang w:eastAsia="en-GB"/>
        </w:rPr>
        <w:t>NOTE: Poor Sportsmanship is self-explanatory. </w:t>
      </w:r>
    </w:p>
    <w:p w14:paraId="093B96B8" w14:textId="4E11CFA2" w:rsidR="005934CE" w:rsidRPr="005934CE" w:rsidRDefault="005934CE">
      <w:pPr>
        <w:rPr>
          <w:rFonts w:ascii="Helvetica" w:hAnsi="Helvetica" w:cs="Times New Roman"/>
          <w:lang w:eastAsia="en-GB"/>
        </w:rPr>
      </w:pPr>
    </w:p>
    <w:p w14:paraId="33B27E42" w14:textId="77777777" w:rsidR="00FF5035" w:rsidRDefault="00FF5035">
      <w:pPr>
        <w:rPr>
          <w:rFonts w:ascii="Helvetica" w:hAnsi="Helvetica" w:cs="Times New Roman"/>
          <w:b/>
          <w:sz w:val="36"/>
          <w:szCs w:val="36"/>
          <w:lang w:eastAsia="en-GB"/>
        </w:rPr>
      </w:pPr>
      <w:r>
        <w:rPr>
          <w:rFonts w:ascii="Helvetica" w:hAnsi="Helvetica" w:cs="Times New Roman"/>
          <w:b/>
          <w:sz w:val="36"/>
          <w:szCs w:val="36"/>
          <w:lang w:eastAsia="en-GB"/>
        </w:rPr>
        <w:br w:type="page"/>
      </w:r>
    </w:p>
    <w:p w14:paraId="1C575BEF" w14:textId="4E0512E3" w:rsidR="005934CE" w:rsidRPr="005934CE" w:rsidRDefault="005934CE" w:rsidP="007A3EB5">
      <w:pPr>
        <w:pStyle w:val="Heading1"/>
        <w:rPr>
          <w:rFonts w:ascii="Helvetica" w:hAnsi="Helvetica"/>
          <w:b w:val="0"/>
          <w:sz w:val="36"/>
          <w:szCs w:val="36"/>
        </w:rPr>
      </w:pPr>
      <w:bookmarkStart w:id="37" w:name="_Toc1922901"/>
      <w:r w:rsidRPr="005934CE">
        <w:rPr>
          <w:rFonts w:ascii="Helvetica" w:hAnsi="Helvetica"/>
          <w:sz w:val="36"/>
          <w:szCs w:val="36"/>
        </w:rPr>
        <w:lastRenderedPageBreak/>
        <w:t>SPONSORSHIP AND PRIZES</w:t>
      </w:r>
      <w:bookmarkEnd w:id="37"/>
    </w:p>
    <w:p w14:paraId="710DE01B" w14:textId="33469559" w:rsidR="005934CE" w:rsidRPr="009C3AEE" w:rsidRDefault="005934CE" w:rsidP="009C3AEE">
      <w:pPr>
        <w:pStyle w:val="NormalWeb"/>
        <w:numPr>
          <w:ilvl w:val="0"/>
          <w:numId w:val="2"/>
        </w:numPr>
        <w:spacing w:line="480" w:lineRule="auto"/>
        <w:rPr>
          <w:rFonts w:ascii="Helvetica" w:hAnsi="Helvetica"/>
        </w:rPr>
      </w:pPr>
      <w:r w:rsidRPr="005934CE">
        <w:rPr>
          <w:rFonts w:ascii="Helvetica" w:hAnsi="Helvetica"/>
        </w:rPr>
        <w:t>In order to retain the integrity of 2G-ACM and its goals of practical shooting combined with camaraderie, 2G-ACM matches handle sponsorship and prizes somewhat uniquely. </w:t>
      </w:r>
      <w:r w:rsidRPr="009C3AEE">
        <w:rPr>
          <w:rFonts w:ascii="Helvetica" w:hAnsi="Helvetica"/>
        </w:rPr>
        <w:t xml:space="preserve">If prizes are provided, they are to be handed out only via true random drawing (at the match or via social media/online advertising) and </w:t>
      </w:r>
      <w:r w:rsidRPr="009C3AEE">
        <w:rPr>
          <w:rStyle w:val="Strong"/>
          <w:rFonts w:ascii="Helvetica" w:hAnsi="Helvetica"/>
        </w:rPr>
        <w:t>NOT</w:t>
      </w:r>
      <w:r w:rsidRPr="009C3AEE">
        <w:rPr>
          <w:rFonts w:ascii="Helvetica" w:hAnsi="Helvetica"/>
        </w:rPr>
        <w:t xml:space="preserve"> based on performance or scores.</w:t>
      </w:r>
    </w:p>
    <w:p w14:paraId="5E6EB0BF" w14:textId="77777777" w:rsidR="005934CE" w:rsidRPr="00AC08C1" w:rsidRDefault="005934CE" w:rsidP="00AC08C1">
      <w:pPr>
        <w:spacing w:before="100" w:beforeAutospacing="1" w:after="100" w:afterAutospacing="1" w:line="480" w:lineRule="auto"/>
        <w:rPr>
          <w:rFonts w:ascii="Helvetica" w:hAnsi="Helvetica" w:cs="Times New Roman"/>
          <w:lang w:eastAsia="en-GB"/>
        </w:rPr>
      </w:pPr>
    </w:p>
    <w:sectPr w:rsidR="005934CE" w:rsidRPr="00AC08C1" w:rsidSect="0068325F">
      <w:footerReference w:type="even" r:id="rId10"/>
      <w:footerReference w:type="default" r:id="rId11"/>
      <w:pgSz w:w="11900" w:h="16840"/>
      <w:pgMar w:top="851" w:right="851" w:bottom="851" w:left="851" w:header="709" w:footer="425"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274E7" w14:textId="77777777" w:rsidR="00697C52" w:rsidRDefault="00697C52" w:rsidP="007A3EB5">
      <w:r>
        <w:separator/>
      </w:r>
    </w:p>
  </w:endnote>
  <w:endnote w:type="continuationSeparator" w:id="0">
    <w:p w14:paraId="1D2768F3" w14:textId="77777777" w:rsidR="00697C52" w:rsidRDefault="00697C52" w:rsidP="007A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0823A" w14:textId="77777777" w:rsidR="009E525C" w:rsidRDefault="009E525C" w:rsidP="00A95C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D937B4" w14:textId="77777777" w:rsidR="009E525C" w:rsidRDefault="009E525C" w:rsidP="007A3E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0E368" w14:textId="77777777" w:rsidR="009E525C" w:rsidRDefault="009E525C" w:rsidP="00A95C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- 24 -</w:t>
    </w:r>
    <w:r>
      <w:rPr>
        <w:rStyle w:val="PageNumber"/>
      </w:rPr>
      <w:fldChar w:fldCharType="end"/>
    </w:r>
  </w:p>
  <w:p w14:paraId="4ABDFCC8" w14:textId="0D11F749" w:rsidR="009E525C" w:rsidRDefault="009E525C" w:rsidP="007A3EB5">
    <w:pPr>
      <w:pStyle w:val="Footer"/>
      <w:ind w:right="360"/>
    </w:pPr>
  </w:p>
  <w:p w14:paraId="7AE42C2A" w14:textId="77777777" w:rsidR="009E525C" w:rsidRDefault="009E5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2C4D2" w14:textId="77777777" w:rsidR="00697C52" w:rsidRDefault="00697C52" w:rsidP="007A3EB5">
      <w:r>
        <w:separator/>
      </w:r>
    </w:p>
  </w:footnote>
  <w:footnote w:type="continuationSeparator" w:id="0">
    <w:p w14:paraId="4BFFE5C3" w14:textId="77777777" w:rsidR="00697C52" w:rsidRDefault="00697C52" w:rsidP="007A3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BD5"/>
    <w:multiLevelType w:val="hybridMultilevel"/>
    <w:tmpl w:val="E5DA707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CD4455"/>
    <w:multiLevelType w:val="hybridMultilevel"/>
    <w:tmpl w:val="469C47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107E0C"/>
    <w:multiLevelType w:val="multilevel"/>
    <w:tmpl w:val="AABC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C4E7C"/>
    <w:multiLevelType w:val="multilevel"/>
    <w:tmpl w:val="64F8E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81705"/>
    <w:multiLevelType w:val="multilevel"/>
    <w:tmpl w:val="8C1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7412B"/>
    <w:multiLevelType w:val="hybridMultilevel"/>
    <w:tmpl w:val="8F5408F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F55BE"/>
    <w:multiLevelType w:val="multilevel"/>
    <w:tmpl w:val="5B72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5C26"/>
    <w:multiLevelType w:val="multilevel"/>
    <w:tmpl w:val="C6E8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C2B55"/>
    <w:multiLevelType w:val="hybridMultilevel"/>
    <w:tmpl w:val="269C89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C57736"/>
    <w:multiLevelType w:val="hybridMultilevel"/>
    <w:tmpl w:val="6B60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06D13"/>
    <w:multiLevelType w:val="multilevel"/>
    <w:tmpl w:val="625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317CB"/>
    <w:multiLevelType w:val="multilevel"/>
    <w:tmpl w:val="FD2A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11222"/>
    <w:multiLevelType w:val="hybridMultilevel"/>
    <w:tmpl w:val="C9EC0F3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553322"/>
    <w:multiLevelType w:val="hybridMultilevel"/>
    <w:tmpl w:val="A42C96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90C6966"/>
    <w:multiLevelType w:val="multilevel"/>
    <w:tmpl w:val="8C10E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A008C5"/>
    <w:multiLevelType w:val="multilevel"/>
    <w:tmpl w:val="4B960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640C5"/>
    <w:multiLevelType w:val="hybridMultilevel"/>
    <w:tmpl w:val="B10249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1A2A62"/>
    <w:multiLevelType w:val="multilevel"/>
    <w:tmpl w:val="6B64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B1BD2"/>
    <w:multiLevelType w:val="multilevel"/>
    <w:tmpl w:val="DEE0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13798"/>
    <w:multiLevelType w:val="hybridMultilevel"/>
    <w:tmpl w:val="0108C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6007A7"/>
    <w:multiLevelType w:val="multilevel"/>
    <w:tmpl w:val="8648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92CF4"/>
    <w:multiLevelType w:val="hybridMultilevel"/>
    <w:tmpl w:val="6D9C68B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82200DB"/>
    <w:multiLevelType w:val="multilevel"/>
    <w:tmpl w:val="FB66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3E36D4"/>
    <w:multiLevelType w:val="hybridMultilevel"/>
    <w:tmpl w:val="3AC4F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0B6782"/>
    <w:multiLevelType w:val="hybridMultilevel"/>
    <w:tmpl w:val="4544A6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E07393C"/>
    <w:multiLevelType w:val="hybridMultilevel"/>
    <w:tmpl w:val="197E76BC"/>
    <w:lvl w:ilvl="0" w:tplc="0809000F">
      <w:start w:val="1"/>
      <w:numFmt w:val="decimal"/>
      <w:lvlText w:val="%1."/>
      <w:lvlJc w:val="left"/>
      <w:pPr>
        <w:ind w:left="72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4C6188"/>
    <w:multiLevelType w:val="hybridMultilevel"/>
    <w:tmpl w:val="DBE0CDB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56364C"/>
    <w:multiLevelType w:val="hybridMultilevel"/>
    <w:tmpl w:val="68423972"/>
    <w:lvl w:ilvl="0" w:tplc="08090017">
      <w:start w:val="1"/>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C94C18"/>
    <w:multiLevelType w:val="hybridMultilevel"/>
    <w:tmpl w:val="D86C27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BC97034"/>
    <w:multiLevelType w:val="hybridMultilevel"/>
    <w:tmpl w:val="8686233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615715CB"/>
    <w:multiLevelType w:val="hybridMultilevel"/>
    <w:tmpl w:val="6352D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067087"/>
    <w:multiLevelType w:val="multilevel"/>
    <w:tmpl w:val="89C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BD589F"/>
    <w:multiLevelType w:val="hybridMultilevel"/>
    <w:tmpl w:val="3482E0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EF0664"/>
    <w:multiLevelType w:val="hybridMultilevel"/>
    <w:tmpl w:val="58144AF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D3D5CCE"/>
    <w:multiLevelType w:val="hybridMultilevel"/>
    <w:tmpl w:val="60260C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A9541C"/>
    <w:multiLevelType w:val="hybridMultilevel"/>
    <w:tmpl w:val="EFE00E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60EDB"/>
    <w:multiLevelType w:val="hybridMultilevel"/>
    <w:tmpl w:val="2EC6C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8"/>
  </w:num>
  <w:num w:numId="3">
    <w:abstractNumId w:val="15"/>
  </w:num>
  <w:num w:numId="4">
    <w:abstractNumId w:val="14"/>
  </w:num>
  <w:num w:numId="5">
    <w:abstractNumId w:val="36"/>
  </w:num>
  <w:num w:numId="6">
    <w:abstractNumId w:val="33"/>
  </w:num>
  <w:num w:numId="7">
    <w:abstractNumId w:val="11"/>
  </w:num>
  <w:num w:numId="8">
    <w:abstractNumId w:val="3"/>
  </w:num>
  <w:num w:numId="9">
    <w:abstractNumId w:val="10"/>
  </w:num>
  <w:num w:numId="10">
    <w:abstractNumId w:val="4"/>
  </w:num>
  <w:num w:numId="11">
    <w:abstractNumId w:val="20"/>
  </w:num>
  <w:num w:numId="12">
    <w:abstractNumId w:val="17"/>
  </w:num>
  <w:num w:numId="13">
    <w:abstractNumId w:val="31"/>
  </w:num>
  <w:num w:numId="14">
    <w:abstractNumId w:val="6"/>
  </w:num>
  <w:num w:numId="15">
    <w:abstractNumId w:val="7"/>
  </w:num>
  <w:num w:numId="16">
    <w:abstractNumId w:val="32"/>
  </w:num>
  <w:num w:numId="17">
    <w:abstractNumId w:val="26"/>
  </w:num>
  <w:num w:numId="18">
    <w:abstractNumId w:val="5"/>
  </w:num>
  <w:num w:numId="19">
    <w:abstractNumId w:val="25"/>
  </w:num>
  <w:num w:numId="20">
    <w:abstractNumId w:val="28"/>
  </w:num>
  <w:num w:numId="21">
    <w:abstractNumId w:val="2"/>
  </w:num>
  <w:num w:numId="22">
    <w:abstractNumId w:val="18"/>
  </w:num>
  <w:num w:numId="23">
    <w:abstractNumId w:val="19"/>
  </w:num>
  <w:num w:numId="24">
    <w:abstractNumId w:val="30"/>
  </w:num>
  <w:num w:numId="25">
    <w:abstractNumId w:val="23"/>
  </w:num>
  <w:num w:numId="26">
    <w:abstractNumId w:val="1"/>
  </w:num>
  <w:num w:numId="27">
    <w:abstractNumId w:val="16"/>
  </w:num>
  <w:num w:numId="28">
    <w:abstractNumId w:val="27"/>
  </w:num>
  <w:num w:numId="29">
    <w:abstractNumId w:val="13"/>
  </w:num>
  <w:num w:numId="30">
    <w:abstractNumId w:val="0"/>
  </w:num>
  <w:num w:numId="31">
    <w:abstractNumId w:val="35"/>
  </w:num>
  <w:num w:numId="32">
    <w:abstractNumId w:val="34"/>
  </w:num>
  <w:num w:numId="33">
    <w:abstractNumId w:val="12"/>
  </w:num>
  <w:num w:numId="34">
    <w:abstractNumId w:val="21"/>
  </w:num>
  <w:num w:numId="35">
    <w:abstractNumId w:val="29"/>
  </w:num>
  <w:num w:numId="36">
    <w:abstractNumId w:val="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856"/>
    <w:rsid w:val="000016D1"/>
    <w:rsid w:val="0001142E"/>
    <w:rsid w:val="000115C8"/>
    <w:rsid w:val="00040D16"/>
    <w:rsid w:val="00041AC8"/>
    <w:rsid w:val="00064D0C"/>
    <w:rsid w:val="00066AF1"/>
    <w:rsid w:val="000744D1"/>
    <w:rsid w:val="00083D83"/>
    <w:rsid w:val="00084834"/>
    <w:rsid w:val="000A7333"/>
    <w:rsid w:val="000B06AB"/>
    <w:rsid w:val="000E0DF1"/>
    <w:rsid w:val="000F19DF"/>
    <w:rsid w:val="000F2739"/>
    <w:rsid w:val="001148DB"/>
    <w:rsid w:val="00140B8A"/>
    <w:rsid w:val="001422BD"/>
    <w:rsid w:val="00150D0F"/>
    <w:rsid w:val="0015727D"/>
    <w:rsid w:val="00166B79"/>
    <w:rsid w:val="00182413"/>
    <w:rsid w:val="001A3EAB"/>
    <w:rsid w:val="001A674E"/>
    <w:rsid w:val="001B7F71"/>
    <w:rsid w:val="001C0DF4"/>
    <w:rsid w:val="001C1548"/>
    <w:rsid w:val="001C1C7D"/>
    <w:rsid w:val="00203341"/>
    <w:rsid w:val="00203D55"/>
    <w:rsid w:val="00215AB0"/>
    <w:rsid w:val="00221856"/>
    <w:rsid w:val="00236F87"/>
    <w:rsid w:val="00253110"/>
    <w:rsid w:val="00255030"/>
    <w:rsid w:val="002563E0"/>
    <w:rsid w:val="00261264"/>
    <w:rsid w:val="00262E00"/>
    <w:rsid w:val="0027013C"/>
    <w:rsid w:val="0029599A"/>
    <w:rsid w:val="002A71F2"/>
    <w:rsid w:val="002B074B"/>
    <w:rsid w:val="002C30B6"/>
    <w:rsid w:val="002D2584"/>
    <w:rsid w:val="002E4146"/>
    <w:rsid w:val="0030179D"/>
    <w:rsid w:val="00313353"/>
    <w:rsid w:val="00313598"/>
    <w:rsid w:val="00337A61"/>
    <w:rsid w:val="00344DE7"/>
    <w:rsid w:val="003505E9"/>
    <w:rsid w:val="00354E9A"/>
    <w:rsid w:val="00362186"/>
    <w:rsid w:val="00377FED"/>
    <w:rsid w:val="00393462"/>
    <w:rsid w:val="003A61AF"/>
    <w:rsid w:val="003A646C"/>
    <w:rsid w:val="003B244C"/>
    <w:rsid w:val="003B5958"/>
    <w:rsid w:val="003B6CFE"/>
    <w:rsid w:val="003E32FA"/>
    <w:rsid w:val="003F2CF1"/>
    <w:rsid w:val="003F3D9C"/>
    <w:rsid w:val="00407127"/>
    <w:rsid w:val="00452B82"/>
    <w:rsid w:val="00461001"/>
    <w:rsid w:val="00490F26"/>
    <w:rsid w:val="004920E9"/>
    <w:rsid w:val="004A081B"/>
    <w:rsid w:val="004B4A72"/>
    <w:rsid w:val="004B540C"/>
    <w:rsid w:val="004E0B28"/>
    <w:rsid w:val="004F23F6"/>
    <w:rsid w:val="004F327C"/>
    <w:rsid w:val="00511BC3"/>
    <w:rsid w:val="0051384A"/>
    <w:rsid w:val="00526605"/>
    <w:rsid w:val="00532740"/>
    <w:rsid w:val="00554D76"/>
    <w:rsid w:val="00557B27"/>
    <w:rsid w:val="005700B6"/>
    <w:rsid w:val="00580471"/>
    <w:rsid w:val="005804D9"/>
    <w:rsid w:val="00580DB2"/>
    <w:rsid w:val="00585D53"/>
    <w:rsid w:val="00590E2F"/>
    <w:rsid w:val="00592F20"/>
    <w:rsid w:val="005934CE"/>
    <w:rsid w:val="005A439C"/>
    <w:rsid w:val="005B586A"/>
    <w:rsid w:val="005D4D14"/>
    <w:rsid w:val="005E7537"/>
    <w:rsid w:val="005E7C52"/>
    <w:rsid w:val="00626D1E"/>
    <w:rsid w:val="006337CC"/>
    <w:rsid w:val="00663493"/>
    <w:rsid w:val="00672358"/>
    <w:rsid w:val="006740E2"/>
    <w:rsid w:val="0068325F"/>
    <w:rsid w:val="006911CC"/>
    <w:rsid w:val="00695DF5"/>
    <w:rsid w:val="00697C52"/>
    <w:rsid w:val="006A4B50"/>
    <w:rsid w:val="006B64D7"/>
    <w:rsid w:val="006C3399"/>
    <w:rsid w:val="006D1180"/>
    <w:rsid w:val="006E005A"/>
    <w:rsid w:val="00720141"/>
    <w:rsid w:val="0072639F"/>
    <w:rsid w:val="00730730"/>
    <w:rsid w:val="00741662"/>
    <w:rsid w:val="00747196"/>
    <w:rsid w:val="00755090"/>
    <w:rsid w:val="00766164"/>
    <w:rsid w:val="00771A95"/>
    <w:rsid w:val="007830F7"/>
    <w:rsid w:val="007835E6"/>
    <w:rsid w:val="00791F4E"/>
    <w:rsid w:val="00797C79"/>
    <w:rsid w:val="007A3EB5"/>
    <w:rsid w:val="007B563B"/>
    <w:rsid w:val="007B6D90"/>
    <w:rsid w:val="007D4348"/>
    <w:rsid w:val="007F6409"/>
    <w:rsid w:val="00800657"/>
    <w:rsid w:val="00802BF7"/>
    <w:rsid w:val="00823B9F"/>
    <w:rsid w:val="00830020"/>
    <w:rsid w:val="00830582"/>
    <w:rsid w:val="00873A6C"/>
    <w:rsid w:val="00892FF1"/>
    <w:rsid w:val="00895ED5"/>
    <w:rsid w:val="008A2633"/>
    <w:rsid w:val="008A285F"/>
    <w:rsid w:val="008B4C7A"/>
    <w:rsid w:val="008D39FB"/>
    <w:rsid w:val="008E1BCC"/>
    <w:rsid w:val="008E3C4C"/>
    <w:rsid w:val="008F12F2"/>
    <w:rsid w:val="008F4491"/>
    <w:rsid w:val="00922B03"/>
    <w:rsid w:val="0092754A"/>
    <w:rsid w:val="00927DE8"/>
    <w:rsid w:val="00930B26"/>
    <w:rsid w:val="00930BB8"/>
    <w:rsid w:val="0094081B"/>
    <w:rsid w:val="009524A2"/>
    <w:rsid w:val="009525D8"/>
    <w:rsid w:val="00954519"/>
    <w:rsid w:val="00955E0B"/>
    <w:rsid w:val="009573DC"/>
    <w:rsid w:val="00957ED4"/>
    <w:rsid w:val="0098395E"/>
    <w:rsid w:val="00990A36"/>
    <w:rsid w:val="0099167B"/>
    <w:rsid w:val="009C3AEE"/>
    <w:rsid w:val="009C529D"/>
    <w:rsid w:val="009D593F"/>
    <w:rsid w:val="009E1057"/>
    <w:rsid w:val="009E3BEE"/>
    <w:rsid w:val="009E4F4F"/>
    <w:rsid w:val="009E525C"/>
    <w:rsid w:val="00A21F67"/>
    <w:rsid w:val="00A3512C"/>
    <w:rsid w:val="00A3738F"/>
    <w:rsid w:val="00A4395A"/>
    <w:rsid w:val="00A45912"/>
    <w:rsid w:val="00A6103A"/>
    <w:rsid w:val="00A6117D"/>
    <w:rsid w:val="00A73C3A"/>
    <w:rsid w:val="00A95C6E"/>
    <w:rsid w:val="00AA74FF"/>
    <w:rsid w:val="00AC08C1"/>
    <w:rsid w:val="00AC29C6"/>
    <w:rsid w:val="00AD1F1C"/>
    <w:rsid w:val="00AE1741"/>
    <w:rsid w:val="00AF002D"/>
    <w:rsid w:val="00B310B1"/>
    <w:rsid w:val="00B4287B"/>
    <w:rsid w:val="00B44658"/>
    <w:rsid w:val="00B51BDF"/>
    <w:rsid w:val="00B567FA"/>
    <w:rsid w:val="00B8086E"/>
    <w:rsid w:val="00B81669"/>
    <w:rsid w:val="00B94D21"/>
    <w:rsid w:val="00B96D7E"/>
    <w:rsid w:val="00B97E17"/>
    <w:rsid w:val="00BA1F97"/>
    <w:rsid w:val="00BA66A5"/>
    <w:rsid w:val="00BB3456"/>
    <w:rsid w:val="00BB5600"/>
    <w:rsid w:val="00BD126F"/>
    <w:rsid w:val="00BE001A"/>
    <w:rsid w:val="00BE0B26"/>
    <w:rsid w:val="00BE7750"/>
    <w:rsid w:val="00C53823"/>
    <w:rsid w:val="00C543AD"/>
    <w:rsid w:val="00C733C8"/>
    <w:rsid w:val="00C771E0"/>
    <w:rsid w:val="00CB37D4"/>
    <w:rsid w:val="00CC0064"/>
    <w:rsid w:val="00CC1A0E"/>
    <w:rsid w:val="00CC2662"/>
    <w:rsid w:val="00CE19BC"/>
    <w:rsid w:val="00CE320E"/>
    <w:rsid w:val="00CE7D3F"/>
    <w:rsid w:val="00D007C0"/>
    <w:rsid w:val="00D06F56"/>
    <w:rsid w:val="00D21149"/>
    <w:rsid w:val="00D225ED"/>
    <w:rsid w:val="00D60480"/>
    <w:rsid w:val="00D70DB9"/>
    <w:rsid w:val="00D77D95"/>
    <w:rsid w:val="00D81E9F"/>
    <w:rsid w:val="00DD5147"/>
    <w:rsid w:val="00DE7465"/>
    <w:rsid w:val="00DF1DB9"/>
    <w:rsid w:val="00E03A03"/>
    <w:rsid w:val="00E059E0"/>
    <w:rsid w:val="00E06686"/>
    <w:rsid w:val="00E422E3"/>
    <w:rsid w:val="00E5089F"/>
    <w:rsid w:val="00E52465"/>
    <w:rsid w:val="00E67FA3"/>
    <w:rsid w:val="00E911FB"/>
    <w:rsid w:val="00EA15A8"/>
    <w:rsid w:val="00EF62A5"/>
    <w:rsid w:val="00F11A1D"/>
    <w:rsid w:val="00F2763D"/>
    <w:rsid w:val="00F627C3"/>
    <w:rsid w:val="00F67CCD"/>
    <w:rsid w:val="00F9438C"/>
    <w:rsid w:val="00FA16B5"/>
    <w:rsid w:val="00FA2FD4"/>
    <w:rsid w:val="00FB0A6A"/>
    <w:rsid w:val="00FD35FB"/>
    <w:rsid w:val="00FF5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5A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934CE"/>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3">
    <w:name w:val="heading 3"/>
    <w:basedOn w:val="Normal"/>
    <w:link w:val="Heading3Char"/>
    <w:uiPriority w:val="9"/>
    <w:qFormat/>
    <w:rsid w:val="005934CE"/>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2E00"/>
    <w:rPr>
      <w:b/>
      <w:bCs/>
    </w:rPr>
  </w:style>
  <w:style w:type="paragraph" w:styleId="NormalWeb">
    <w:name w:val="Normal (Web)"/>
    <w:basedOn w:val="Normal"/>
    <w:uiPriority w:val="99"/>
    <w:semiHidden/>
    <w:unhideWhenUsed/>
    <w:rsid w:val="009C529D"/>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uiPriority w:val="20"/>
    <w:qFormat/>
    <w:rsid w:val="009C529D"/>
    <w:rPr>
      <w:i/>
      <w:iCs/>
    </w:rPr>
  </w:style>
  <w:style w:type="paragraph" w:styleId="ListParagraph">
    <w:name w:val="List Paragraph"/>
    <w:basedOn w:val="Normal"/>
    <w:uiPriority w:val="34"/>
    <w:qFormat/>
    <w:rsid w:val="009C529D"/>
    <w:pPr>
      <w:ind w:left="720"/>
      <w:contextualSpacing/>
    </w:pPr>
  </w:style>
  <w:style w:type="character" w:styleId="Hyperlink">
    <w:name w:val="Hyperlink"/>
    <w:basedOn w:val="DefaultParagraphFont"/>
    <w:uiPriority w:val="99"/>
    <w:unhideWhenUsed/>
    <w:rsid w:val="00261264"/>
    <w:rPr>
      <w:color w:val="0563C1" w:themeColor="hyperlink"/>
      <w:u w:val="single"/>
    </w:rPr>
  </w:style>
  <w:style w:type="character" w:customStyle="1" w:styleId="Heading1Char">
    <w:name w:val="Heading 1 Char"/>
    <w:basedOn w:val="DefaultParagraphFont"/>
    <w:link w:val="Heading1"/>
    <w:uiPriority w:val="9"/>
    <w:rsid w:val="005934CE"/>
    <w:rPr>
      <w:rFonts w:ascii="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934CE"/>
    <w:rPr>
      <w:rFonts w:ascii="Times New Roman" w:hAnsi="Times New Roman" w:cs="Times New Roman"/>
      <w:b/>
      <w:bCs/>
      <w:sz w:val="27"/>
      <w:szCs w:val="27"/>
      <w:lang w:eastAsia="en-GB"/>
    </w:rPr>
  </w:style>
  <w:style w:type="paragraph" w:styleId="TOCHeading">
    <w:name w:val="TOC Heading"/>
    <w:basedOn w:val="Heading1"/>
    <w:next w:val="Normal"/>
    <w:uiPriority w:val="39"/>
    <w:unhideWhenUsed/>
    <w:qFormat/>
    <w:rsid w:val="007A3EB5"/>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TOC1">
    <w:name w:val="toc 1"/>
    <w:basedOn w:val="Normal"/>
    <w:next w:val="Normal"/>
    <w:autoRedefine/>
    <w:uiPriority w:val="39"/>
    <w:unhideWhenUsed/>
    <w:rsid w:val="007D4348"/>
    <w:pPr>
      <w:tabs>
        <w:tab w:val="right" w:leader="dot" w:pos="10188"/>
      </w:tabs>
      <w:spacing w:before="120"/>
    </w:pPr>
    <w:rPr>
      <w:rFonts w:ascii="Helvetica" w:eastAsia="Times New Roman" w:hAnsi="Helvetica"/>
      <w:b/>
      <w:bCs/>
      <w:noProof/>
      <w:color w:val="000000" w:themeColor="text1"/>
    </w:rPr>
  </w:style>
  <w:style w:type="paragraph" w:styleId="TOC3">
    <w:name w:val="toc 3"/>
    <w:basedOn w:val="Normal"/>
    <w:next w:val="Normal"/>
    <w:autoRedefine/>
    <w:uiPriority w:val="39"/>
    <w:unhideWhenUsed/>
    <w:rsid w:val="007A3EB5"/>
    <w:pPr>
      <w:ind w:left="240"/>
    </w:pPr>
    <w:rPr>
      <w:i/>
      <w:iCs/>
      <w:sz w:val="22"/>
      <w:szCs w:val="22"/>
    </w:rPr>
  </w:style>
  <w:style w:type="paragraph" w:styleId="TOC2">
    <w:name w:val="toc 2"/>
    <w:basedOn w:val="Normal"/>
    <w:next w:val="Normal"/>
    <w:autoRedefine/>
    <w:uiPriority w:val="39"/>
    <w:unhideWhenUsed/>
    <w:rsid w:val="007A3EB5"/>
    <w:rPr>
      <w:sz w:val="22"/>
      <w:szCs w:val="22"/>
    </w:rPr>
  </w:style>
  <w:style w:type="paragraph" w:styleId="TOC4">
    <w:name w:val="toc 4"/>
    <w:basedOn w:val="Normal"/>
    <w:next w:val="Normal"/>
    <w:autoRedefine/>
    <w:uiPriority w:val="39"/>
    <w:semiHidden/>
    <w:unhideWhenUsed/>
    <w:rsid w:val="007A3EB5"/>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7A3EB5"/>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7A3EB5"/>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7A3EB5"/>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7A3EB5"/>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7A3EB5"/>
    <w:pPr>
      <w:pBdr>
        <w:between w:val="double" w:sz="6" w:space="0" w:color="auto"/>
      </w:pBdr>
      <w:ind w:left="1680"/>
    </w:pPr>
    <w:rPr>
      <w:sz w:val="20"/>
      <w:szCs w:val="20"/>
    </w:rPr>
  </w:style>
  <w:style w:type="paragraph" w:styleId="Header">
    <w:name w:val="header"/>
    <w:basedOn w:val="Normal"/>
    <w:link w:val="HeaderChar"/>
    <w:uiPriority w:val="99"/>
    <w:unhideWhenUsed/>
    <w:rsid w:val="007A3EB5"/>
    <w:pPr>
      <w:tabs>
        <w:tab w:val="center" w:pos="4513"/>
        <w:tab w:val="right" w:pos="9026"/>
      </w:tabs>
    </w:pPr>
  </w:style>
  <w:style w:type="character" w:customStyle="1" w:styleId="HeaderChar">
    <w:name w:val="Header Char"/>
    <w:basedOn w:val="DefaultParagraphFont"/>
    <w:link w:val="Header"/>
    <w:uiPriority w:val="99"/>
    <w:rsid w:val="007A3EB5"/>
  </w:style>
  <w:style w:type="paragraph" w:styleId="Footer">
    <w:name w:val="footer"/>
    <w:basedOn w:val="Normal"/>
    <w:link w:val="FooterChar"/>
    <w:uiPriority w:val="99"/>
    <w:unhideWhenUsed/>
    <w:rsid w:val="007A3EB5"/>
    <w:pPr>
      <w:tabs>
        <w:tab w:val="center" w:pos="4513"/>
        <w:tab w:val="right" w:pos="9026"/>
      </w:tabs>
    </w:pPr>
  </w:style>
  <w:style w:type="character" w:customStyle="1" w:styleId="FooterChar">
    <w:name w:val="Footer Char"/>
    <w:basedOn w:val="DefaultParagraphFont"/>
    <w:link w:val="Footer"/>
    <w:uiPriority w:val="99"/>
    <w:rsid w:val="007A3EB5"/>
  </w:style>
  <w:style w:type="character" w:styleId="PageNumber">
    <w:name w:val="page number"/>
    <w:basedOn w:val="DefaultParagraphFont"/>
    <w:uiPriority w:val="99"/>
    <w:semiHidden/>
    <w:unhideWhenUsed/>
    <w:rsid w:val="007A3EB5"/>
  </w:style>
  <w:style w:type="character" w:styleId="UnresolvedMention">
    <w:name w:val="Unresolved Mention"/>
    <w:basedOn w:val="DefaultParagraphFont"/>
    <w:uiPriority w:val="99"/>
    <w:rsid w:val="009E5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4154">
      <w:bodyDiv w:val="1"/>
      <w:marLeft w:val="0"/>
      <w:marRight w:val="0"/>
      <w:marTop w:val="0"/>
      <w:marBottom w:val="0"/>
      <w:divBdr>
        <w:top w:val="none" w:sz="0" w:space="0" w:color="auto"/>
        <w:left w:val="none" w:sz="0" w:space="0" w:color="auto"/>
        <w:bottom w:val="none" w:sz="0" w:space="0" w:color="auto"/>
        <w:right w:val="none" w:sz="0" w:space="0" w:color="auto"/>
      </w:divBdr>
    </w:div>
    <w:div w:id="305479902">
      <w:bodyDiv w:val="1"/>
      <w:marLeft w:val="0"/>
      <w:marRight w:val="0"/>
      <w:marTop w:val="0"/>
      <w:marBottom w:val="0"/>
      <w:divBdr>
        <w:top w:val="none" w:sz="0" w:space="0" w:color="auto"/>
        <w:left w:val="none" w:sz="0" w:space="0" w:color="auto"/>
        <w:bottom w:val="none" w:sz="0" w:space="0" w:color="auto"/>
        <w:right w:val="none" w:sz="0" w:space="0" w:color="auto"/>
      </w:divBdr>
    </w:div>
    <w:div w:id="350952976">
      <w:bodyDiv w:val="1"/>
      <w:marLeft w:val="0"/>
      <w:marRight w:val="0"/>
      <w:marTop w:val="0"/>
      <w:marBottom w:val="0"/>
      <w:divBdr>
        <w:top w:val="none" w:sz="0" w:space="0" w:color="auto"/>
        <w:left w:val="none" w:sz="0" w:space="0" w:color="auto"/>
        <w:bottom w:val="none" w:sz="0" w:space="0" w:color="auto"/>
        <w:right w:val="none" w:sz="0" w:space="0" w:color="auto"/>
      </w:divBdr>
    </w:div>
    <w:div w:id="351881072">
      <w:bodyDiv w:val="1"/>
      <w:marLeft w:val="0"/>
      <w:marRight w:val="0"/>
      <w:marTop w:val="0"/>
      <w:marBottom w:val="0"/>
      <w:divBdr>
        <w:top w:val="none" w:sz="0" w:space="0" w:color="auto"/>
        <w:left w:val="none" w:sz="0" w:space="0" w:color="auto"/>
        <w:bottom w:val="none" w:sz="0" w:space="0" w:color="auto"/>
        <w:right w:val="none" w:sz="0" w:space="0" w:color="auto"/>
      </w:divBdr>
    </w:div>
    <w:div w:id="472064505">
      <w:bodyDiv w:val="1"/>
      <w:marLeft w:val="0"/>
      <w:marRight w:val="0"/>
      <w:marTop w:val="0"/>
      <w:marBottom w:val="0"/>
      <w:divBdr>
        <w:top w:val="none" w:sz="0" w:space="0" w:color="auto"/>
        <w:left w:val="none" w:sz="0" w:space="0" w:color="auto"/>
        <w:bottom w:val="none" w:sz="0" w:space="0" w:color="auto"/>
        <w:right w:val="none" w:sz="0" w:space="0" w:color="auto"/>
      </w:divBdr>
      <w:divsChild>
        <w:div w:id="1216090567">
          <w:marLeft w:val="0"/>
          <w:marRight w:val="0"/>
          <w:marTop w:val="0"/>
          <w:marBottom w:val="0"/>
          <w:divBdr>
            <w:top w:val="none" w:sz="0" w:space="0" w:color="auto"/>
            <w:left w:val="none" w:sz="0" w:space="0" w:color="auto"/>
            <w:bottom w:val="none" w:sz="0" w:space="0" w:color="auto"/>
            <w:right w:val="none" w:sz="0" w:space="0" w:color="auto"/>
          </w:divBdr>
          <w:divsChild>
            <w:div w:id="701321520">
              <w:marLeft w:val="0"/>
              <w:marRight w:val="0"/>
              <w:marTop w:val="0"/>
              <w:marBottom w:val="0"/>
              <w:divBdr>
                <w:top w:val="none" w:sz="0" w:space="0" w:color="auto"/>
                <w:left w:val="none" w:sz="0" w:space="0" w:color="auto"/>
                <w:bottom w:val="none" w:sz="0" w:space="0" w:color="auto"/>
                <w:right w:val="none" w:sz="0" w:space="0" w:color="auto"/>
              </w:divBdr>
              <w:divsChild>
                <w:div w:id="1539706859">
                  <w:marLeft w:val="0"/>
                  <w:marRight w:val="0"/>
                  <w:marTop w:val="0"/>
                  <w:marBottom w:val="0"/>
                  <w:divBdr>
                    <w:top w:val="none" w:sz="0" w:space="0" w:color="auto"/>
                    <w:left w:val="none" w:sz="0" w:space="0" w:color="auto"/>
                    <w:bottom w:val="none" w:sz="0" w:space="0" w:color="auto"/>
                    <w:right w:val="none" w:sz="0" w:space="0" w:color="auto"/>
                  </w:divBdr>
                  <w:divsChild>
                    <w:div w:id="19400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20114">
      <w:bodyDiv w:val="1"/>
      <w:marLeft w:val="0"/>
      <w:marRight w:val="0"/>
      <w:marTop w:val="0"/>
      <w:marBottom w:val="0"/>
      <w:divBdr>
        <w:top w:val="none" w:sz="0" w:space="0" w:color="auto"/>
        <w:left w:val="none" w:sz="0" w:space="0" w:color="auto"/>
        <w:bottom w:val="none" w:sz="0" w:space="0" w:color="auto"/>
        <w:right w:val="none" w:sz="0" w:space="0" w:color="auto"/>
      </w:divBdr>
      <w:divsChild>
        <w:div w:id="1094596312">
          <w:marLeft w:val="0"/>
          <w:marRight w:val="0"/>
          <w:marTop w:val="0"/>
          <w:marBottom w:val="0"/>
          <w:divBdr>
            <w:top w:val="none" w:sz="0" w:space="0" w:color="auto"/>
            <w:left w:val="none" w:sz="0" w:space="0" w:color="auto"/>
            <w:bottom w:val="none" w:sz="0" w:space="0" w:color="auto"/>
            <w:right w:val="none" w:sz="0" w:space="0" w:color="auto"/>
          </w:divBdr>
          <w:divsChild>
            <w:div w:id="543369457">
              <w:marLeft w:val="0"/>
              <w:marRight w:val="0"/>
              <w:marTop w:val="0"/>
              <w:marBottom w:val="0"/>
              <w:divBdr>
                <w:top w:val="none" w:sz="0" w:space="0" w:color="auto"/>
                <w:left w:val="none" w:sz="0" w:space="0" w:color="auto"/>
                <w:bottom w:val="none" w:sz="0" w:space="0" w:color="auto"/>
                <w:right w:val="none" w:sz="0" w:space="0" w:color="auto"/>
              </w:divBdr>
              <w:divsChild>
                <w:div w:id="1712487123">
                  <w:marLeft w:val="0"/>
                  <w:marRight w:val="0"/>
                  <w:marTop w:val="0"/>
                  <w:marBottom w:val="0"/>
                  <w:divBdr>
                    <w:top w:val="none" w:sz="0" w:space="0" w:color="auto"/>
                    <w:left w:val="none" w:sz="0" w:space="0" w:color="auto"/>
                    <w:bottom w:val="none" w:sz="0" w:space="0" w:color="auto"/>
                    <w:right w:val="none" w:sz="0" w:space="0" w:color="auto"/>
                  </w:divBdr>
                  <w:divsChild>
                    <w:div w:id="9738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915751">
      <w:bodyDiv w:val="1"/>
      <w:marLeft w:val="0"/>
      <w:marRight w:val="0"/>
      <w:marTop w:val="0"/>
      <w:marBottom w:val="0"/>
      <w:divBdr>
        <w:top w:val="none" w:sz="0" w:space="0" w:color="auto"/>
        <w:left w:val="none" w:sz="0" w:space="0" w:color="auto"/>
        <w:bottom w:val="none" w:sz="0" w:space="0" w:color="auto"/>
        <w:right w:val="none" w:sz="0" w:space="0" w:color="auto"/>
      </w:divBdr>
    </w:div>
    <w:div w:id="719867449">
      <w:bodyDiv w:val="1"/>
      <w:marLeft w:val="0"/>
      <w:marRight w:val="0"/>
      <w:marTop w:val="0"/>
      <w:marBottom w:val="0"/>
      <w:divBdr>
        <w:top w:val="none" w:sz="0" w:space="0" w:color="auto"/>
        <w:left w:val="none" w:sz="0" w:space="0" w:color="auto"/>
        <w:bottom w:val="none" w:sz="0" w:space="0" w:color="auto"/>
        <w:right w:val="none" w:sz="0" w:space="0" w:color="auto"/>
      </w:divBdr>
    </w:div>
    <w:div w:id="993027819">
      <w:bodyDiv w:val="1"/>
      <w:marLeft w:val="0"/>
      <w:marRight w:val="0"/>
      <w:marTop w:val="0"/>
      <w:marBottom w:val="0"/>
      <w:divBdr>
        <w:top w:val="none" w:sz="0" w:space="0" w:color="auto"/>
        <w:left w:val="none" w:sz="0" w:space="0" w:color="auto"/>
        <w:bottom w:val="none" w:sz="0" w:space="0" w:color="auto"/>
        <w:right w:val="none" w:sz="0" w:space="0" w:color="auto"/>
      </w:divBdr>
    </w:div>
    <w:div w:id="1211577362">
      <w:bodyDiv w:val="1"/>
      <w:marLeft w:val="0"/>
      <w:marRight w:val="0"/>
      <w:marTop w:val="0"/>
      <w:marBottom w:val="0"/>
      <w:divBdr>
        <w:top w:val="none" w:sz="0" w:space="0" w:color="auto"/>
        <w:left w:val="none" w:sz="0" w:space="0" w:color="auto"/>
        <w:bottom w:val="none" w:sz="0" w:space="0" w:color="auto"/>
        <w:right w:val="none" w:sz="0" w:space="0" w:color="auto"/>
      </w:divBdr>
    </w:div>
    <w:div w:id="1509249283">
      <w:bodyDiv w:val="1"/>
      <w:marLeft w:val="0"/>
      <w:marRight w:val="0"/>
      <w:marTop w:val="0"/>
      <w:marBottom w:val="0"/>
      <w:divBdr>
        <w:top w:val="none" w:sz="0" w:space="0" w:color="auto"/>
        <w:left w:val="none" w:sz="0" w:space="0" w:color="auto"/>
        <w:bottom w:val="none" w:sz="0" w:space="0" w:color="auto"/>
        <w:right w:val="none" w:sz="0" w:space="0" w:color="auto"/>
      </w:divBdr>
    </w:div>
    <w:div w:id="1886676910">
      <w:bodyDiv w:val="1"/>
      <w:marLeft w:val="0"/>
      <w:marRight w:val="0"/>
      <w:marTop w:val="0"/>
      <w:marBottom w:val="0"/>
      <w:divBdr>
        <w:top w:val="none" w:sz="0" w:space="0" w:color="auto"/>
        <w:left w:val="none" w:sz="0" w:space="0" w:color="auto"/>
        <w:bottom w:val="none" w:sz="0" w:space="0" w:color="auto"/>
        <w:right w:val="none" w:sz="0" w:space="0" w:color="auto"/>
      </w:divBdr>
    </w:div>
    <w:div w:id="2024474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wogunaction.squarespac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CACC8E-8244-BB43-B225-A15EA94E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26</Pages>
  <Words>4575</Words>
  <Characters>25300</Characters>
  <Application>Microsoft Office Word</Application>
  <DocSecurity>0</DocSecurity>
  <Lines>602</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Bayley</dc:creator>
  <cp:keywords/>
  <dc:description/>
  <cp:lastModifiedBy>Grant Bayley</cp:lastModifiedBy>
  <cp:revision>33</cp:revision>
  <cp:lastPrinted>2019-02-24T18:43:00Z</cp:lastPrinted>
  <dcterms:created xsi:type="dcterms:W3CDTF">2019-02-24T16:19:00Z</dcterms:created>
  <dcterms:modified xsi:type="dcterms:W3CDTF">2019-02-24T19:13:00Z</dcterms:modified>
</cp:coreProperties>
</file>